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7"/>
        <w:gridCol w:w="6855"/>
      </w:tblGrid>
      <w:tr w:rsidR="009735DB" w:rsidRPr="004161B5" w:rsidTr="00816DCC">
        <w:tc>
          <w:tcPr>
            <w:tcW w:w="10908" w:type="dxa"/>
            <w:gridSpan w:val="2"/>
            <w:shd w:val="clear" w:color="auto" w:fill="BFBFBF"/>
          </w:tcPr>
          <w:p w:rsidR="009735DB" w:rsidRPr="004161B5" w:rsidRDefault="009735DB" w:rsidP="004161B5">
            <w:pPr>
              <w:spacing w:after="0" w:line="240" w:lineRule="auto"/>
              <w:jc w:val="center"/>
              <w:rPr>
                <w:b/>
                <w:sz w:val="32"/>
                <w:szCs w:val="32"/>
              </w:rPr>
            </w:pPr>
            <w:bookmarkStart w:id="0" w:name="_GoBack"/>
            <w:bookmarkEnd w:id="0"/>
            <w:r w:rsidRPr="004161B5">
              <w:rPr>
                <w:b/>
                <w:sz w:val="32"/>
                <w:szCs w:val="32"/>
              </w:rPr>
              <w:t>TEAM Lesson Plan Template</w:t>
            </w:r>
          </w:p>
        </w:tc>
      </w:tr>
      <w:tr w:rsidR="009735DB" w:rsidRPr="004161B5" w:rsidTr="00816DCC">
        <w:tc>
          <w:tcPr>
            <w:tcW w:w="10908" w:type="dxa"/>
            <w:gridSpan w:val="2"/>
          </w:tcPr>
          <w:p w:rsidR="009735DB" w:rsidRPr="004161B5" w:rsidRDefault="009735DB" w:rsidP="004161B5">
            <w:pPr>
              <w:spacing w:after="0" w:line="240" w:lineRule="auto"/>
              <w:rPr>
                <w:sz w:val="24"/>
                <w:szCs w:val="24"/>
              </w:rPr>
            </w:pPr>
            <w:r w:rsidRPr="004161B5">
              <w:rPr>
                <w:sz w:val="24"/>
                <w:szCs w:val="24"/>
              </w:rPr>
              <w:t>Teacher:</w:t>
            </w:r>
            <w:r w:rsidR="00682025">
              <w:rPr>
                <w:sz w:val="24"/>
                <w:szCs w:val="24"/>
              </w:rPr>
              <w:t xml:space="preserve">  </w:t>
            </w:r>
            <w:r w:rsidR="008764CD">
              <w:rPr>
                <w:sz w:val="24"/>
                <w:szCs w:val="24"/>
              </w:rPr>
              <w:t>Dr. Amanda Niedzialomski</w:t>
            </w:r>
          </w:p>
        </w:tc>
      </w:tr>
      <w:tr w:rsidR="009735DB" w:rsidRPr="004161B5" w:rsidTr="00816DCC">
        <w:tc>
          <w:tcPr>
            <w:tcW w:w="10908" w:type="dxa"/>
            <w:gridSpan w:val="2"/>
          </w:tcPr>
          <w:p w:rsidR="009735DB" w:rsidRPr="004161B5" w:rsidRDefault="009735DB" w:rsidP="004161B5">
            <w:pPr>
              <w:spacing w:after="0" w:line="240" w:lineRule="auto"/>
              <w:rPr>
                <w:sz w:val="24"/>
                <w:szCs w:val="24"/>
              </w:rPr>
            </w:pPr>
            <w:r>
              <w:rPr>
                <w:sz w:val="24"/>
                <w:szCs w:val="24"/>
              </w:rPr>
              <w:t>Subject/Grade</w:t>
            </w:r>
            <w:r w:rsidRPr="004161B5">
              <w:rPr>
                <w:sz w:val="24"/>
                <w:szCs w:val="24"/>
              </w:rPr>
              <w:t>:</w:t>
            </w:r>
            <w:r w:rsidR="008D171E">
              <w:rPr>
                <w:sz w:val="24"/>
                <w:szCs w:val="24"/>
              </w:rPr>
              <w:t xml:space="preserve"> Algebra I</w:t>
            </w:r>
          </w:p>
        </w:tc>
      </w:tr>
      <w:tr w:rsidR="009735DB" w:rsidRPr="004161B5" w:rsidTr="00816DCC">
        <w:tc>
          <w:tcPr>
            <w:tcW w:w="10908" w:type="dxa"/>
            <w:gridSpan w:val="2"/>
          </w:tcPr>
          <w:p w:rsidR="009735DB" w:rsidRPr="004161B5" w:rsidRDefault="009735DB" w:rsidP="004161B5">
            <w:pPr>
              <w:spacing w:after="0" w:line="240" w:lineRule="auto"/>
              <w:rPr>
                <w:sz w:val="24"/>
                <w:szCs w:val="24"/>
              </w:rPr>
            </w:pPr>
            <w:r w:rsidRPr="004161B5">
              <w:rPr>
                <w:sz w:val="24"/>
                <w:szCs w:val="24"/>
              </w:rPr>
              <w:t>Lesson Title:</w:t>
            </w:r>
            <w:r w:rsidR="008D171E">
              <w:rPr>
                <w:sz w:val="24"/>
                <w:szCs w:val="24"/>
              </w:rPr>
              <w:t xml:space="preserve"> </w:t>
            </w:r>
            <w:r w:rsidR="00DF415F">
              <w:rPr>
                <w:sz w:val="24"/>
                <w:szCs w:val="24"/>
              </w:rPr>
              <w:t>Domains</w:t>
            </w:r>
          </w:p>
        </w:tc>
      </w:tr>
      <w:tr w:rsidR="009735DB" w:rsidRPr="004161B5" w:rsidTr="00816DCC">
        <w:tc>
          <w:tcPr>
            <w:tcW w:w="3780" w:type="dxa"/>
            <w:shd w:val="clear" w:color="auto" w:fill="BFBFBF"/>
            <w:vAlign w:val="center"/>
          </w:tcPr>
          <w:p w:rsidR="009735DB" w:rsidRPr="004161B5" w:rsidRDefault="009735DB" w:rsidP="003869F4">
            <w:pPr>
              <w:spacing w:after="0" w:line="240" w:lineRule="auto"/>
              <w:rPr>
                <w:b/>
                <w:sz w:val="24"/>
                <w:szCs w:val="24"/>
              </w:rPr>
            </w:pPr>
            <w:r w:rsidRPr="004017D3">
              <w:rPr>
                <w:b/>
                <w:sz w:val="24"/>
                <w:szCs w:val="24"/>
              </w:rPr>
              <w:t>STANDARDS</w:t>
            </w:r>
          </w:p>
        </w:tc>
        <w:tc>
          <w:tcPr>
            <w:tcW w:w="7128" w:type="dxa"/>
            <w:shd w:val="clear" w:color="auto" w:fill="BFBFBF"/>
          </w:tcPr>
          <w:p w:rsidR="009735DB" w:rsidRPr="004161B5" w:rsidRDefault="009735DB" w:rsidP="004161B5">
            <w:pPr>
              <w:spacing w:after="0" w:line="240" w:lineRule="auto"/>
              <w:rPr>
                <w:sz w:val="20"/>
                <w:szCs w:val="20"/>
              </w:rPr>
            </w:pPr>
            <w:r w:rsidRPr="004161B5">
              <w:rPr>
                <w:b/>
                <w:sz w:val="20"/>
                <w:szCs w:val="20"/>
              </w:rPr>
              <w:t xml:space="preserve">Identify what you </w:t>
            </w:r>
            <w:r>
              <w:rPr>
                <w:b/>
                <w:sz w:val="20"/>
                <w:szCs w:val="20"/>
              </w:rPr>
              <w:t>intend</w:t>
            </w:r>
            <w:r w:rsidRPr="004161B5">
              <w:rPr>
                <w:b/>
                <w:sz w:val="20"/>
                <w:szCs w:val="20"/>
              </w:rPr>
              <w:t xml:space="preserve"> to teach.</w:t>
            </w:r>
            <w:r w:rsidRPr="004161B5">
              <w:rPr>
                <w:sz w:val="20"/>
                <w:szCs w:val="20"/>
              </w:rPr>
              <w:t xml:space="preserve">  State, Common Core, ACT College Readiness Stan</w:t>
            </w:r>
            <w:r>
              <w:rPr>
                <w:sz w:val="20"/>
                <w:szCs w:val="20"/>
              </w:rPr>
              <w:t>dards and/or State Competencies</w:t>
            </w:r>
            <w:r w:rsidR="004017D3">
              <w:rPr>
                <w:sz w:val="20"/>
                <w:szCs w:val="20"/>
              </w:rPr>
              <w:t>; Enduring Understandings and Essential Questions</w:t>
            </w:r>
            <w:r w:rsidR="00963F08">
              <w:rPr>
                <w:sz w:val="20"/>
                <w:szCs w:val="20"/>
              </w:rPr>
              <w:t>.</w:t>
            </w:r>
          </w:p>
        </w:tc>
      </w:tr>
      <w:tr w:rsidR="009735DB" w:rsidRPr="004161B5" w:rsidTr="00816DCC">
        <w:tc>
          <w:tcPr>
            <w:tcW w:w="10908" w:type="dxa"/>
            <w:gridSpan w:val="2"/>
          </w:tcPr>
          <w:p w:rsidR="009735DB" w:rsidRPr="004161B5" w:rsidRDefault="009735DB" w:rsidP="004161B5">
            <w:pPr>
              <w:spacing w:after="0" w:line="240" w:lineRule="auto"/>
              <w:jc w:val="center"/>
            </w:pPr>
          </w:p>
          <w:p w:rsidR="00944C7C" w:rsidRDefault="00DF415F" w:rsidP="004161B5">
            <w:pPr>
              <w:spacing w:after="0" w:line="240" w:lineRule="auto"/>
            </w:pPr>
            <w:r w:rsidRPr="001D66BC">
              <w:rPr>
                <w:b/>
              </w:rPr>
              <w:t>A1.F.IF.B.4</w:t>
            </w:r>
            <w:r>
              <w:t xml:space="preserve">: Relate the domain of a function to its graph and, where applicable, to the quantitative relationship it describes. </w:t>
            </w:r>
          </w:p>
          <w:p w:rsidR="00944C7C" w:rsidRDefault="00944C7C" w:rsidP="004161B5">
            <w:pPr>
              <w:spacing w:after="0" w:line="240" w:lineRule="auto"/>
            </w:pPr>
          </w:p>
          <w:p w:rsidR="00944C7C" w:rsidRPr="004161B5" w:rsidRDefault="00944C7C" w:rsidP="004161B5">
            <w:pPr>
              <w:spacing w:after="0" w:line="240" w:lineRule="auto"/>
            </w:pPr>
          </w:p>
        </w:tc>
      </w:tr>
      <w:tr w:rsidR="00963F08" w:rsidRPr="004161B5" w:rsidTr="00816DCC">
        <w:tc>
          <w:tcPr>
            <w:tcW w:w="3780" w:type="dxa"/>
            <w:shd w:val="clear" w:color="auto" w:fill="BFBFBF"/>
            <w:vAlign w:val="center"/>
          </w:tcPr>
          <w:p w:rsidR="00963F08" w:rsidRPr="004161B5" w:rsidRDefault="00963F08" w:rsidP="00963F08">
            <w:pPr>
              <w:spacing w:after="0" w:line="240" w:lineRule="auto"/>
              <w:rPr>
                <w:b/>
                <w:sz w:val="24"/>
                <w:szCs w:val="24"/>
              </w:rPr>
            </w:pPr>
            <w:r w:rsidRPr="004017D3">
              <w:rPr>
                <w:b/>
                <w:sz w:val="24"/>
                <w:szCs w:val="24"/>
              </w:rPr>
              <w:t>OBJECTIVE(s)/Sub-Objectives</w:t>
            </w:r>
          </w:p>
        </w:tc>
        <w:tc>
          <w:tcPr>
            <w:tcW w:w="7128" w:type="dxa"/>
            <w:shd w:val="clear" w:color="auto" w:fill="BFBFBF"/>
          </w:tcPr>
          <w:p w:rsidR="00963F08" w:rsidRPr="00EF7E9F" w:rsidRDefault="00963F08" w:rsidP="00963F08">
            <w:pPr>
              <w:spacing w:after="0" w:line="240" w:lineRule="auto"/>
              <w:rPr>
                <w:sz w:val="20"/>
                <w:szCs w:val="20"/>
              </w:rPr>
            </w:pPr>
            <w:r>
              <w:rPr>
                <w:b/>
                <w:sz w:val="20"/>
                <w:szCs w:val="20"/>
              </w:rPr>
              <w:t xml:space="preserve">Connect prior learning to new learning.  </w:t>
            </w:r>
            <w:r w:rsidRPr="00EF7E9F">
              <w:rPr>
                <w:sz w:val="20"/>
                <w:szCs w:val="20"/>
              </w:rPr>
              <w:t xml:space="preserve">Clear, Specific, Observable, Demanding, High Quality, Measurable, Aligned to Standard(s), and </w:t>
            </w:r>
            <w:r w:rsidRPr="00EF7E9F">
              <w:rPr>
                <w:rFonts w:cs="Arial"/>
                <w:sz w:val="20"/>
                <w:szCs w:val="20"/>
              </w:rPr>
              <w:t>Integrated with other subjects</w:t>
            </w:r>
            <w:r>
              <w:rPr>
                <w:rFonts w:cs="Arial"/>
                <w:sz w:val="20"/>
                <w:szCs w:val="20"/>
              </w:rPr>
              <w:t xml:space="preserve">, </w:t>
            </w:r>
            <w:r w:rsidRPr="00EF7E9F">
              <w:rPr>
                <w:rFonts w:cs="Arial"/>
                <w:sz w:val="20"/>
                <w:szCs w:val="20"/>
              </w:rPr>
              <w:t>build on prior student knowledge</w:t>
            </w:r>
          </w:p>
          <w:p w:rsidR="00963F08" w:rsidRPr="004161B5" w:rsidRDefault="00963F08" w:rsidP="00963F08">
            <w:pPr>
              <w:spacing w:after="0" w:line="240" w:lineRule="auto"/>
              <w:rPr>
                <w:sz w:val="20"/>
                <w:szCs w:val="20"/>
              </w:rPr>
            </w:pPr>
            <w:r w:rsidRPr="004161B5">
              <w:rPr>
                <w:sz w:val="20"/>
                <w:szCs w:val="20"/>
              </w:rPr>
              <w:t>Student-Friendly</w:t>
            </w:r>
            <w:r>
              <w:rPr>
                <w:sz w:val="20"/>
                <w:szCs w:val="20"/>
              </w:rPr>
              <w:t xml:space="preserve"> (I Can Statement)</w:t>
            </w:r>
          </w:p>
        </w:tc>
      </w:tr>
      <w:tr w:rsidR="00963F08" w:rsidRPr="004161B5" w:rsidTr="00816DCC">
        <w:tc>
          <w:tcPr>
            <w:tcW w:w="10908" w:type="dxa"/>
            <w:gridSpan w:val="2"/>
          </w:tcPr>
          <w:p w:rsidR="00963F08" w:rsidRPr="004161B5" w:rsidRDefault="00963F08" w:rsidP="004161B5">
            <w:pPr>
              <w:spacing w:after="0" w:line="240" w:lineRule="auto"/>
              <w:jc w:val="center"/>
            </w:pPr>
          </w:p>
          <w:p w:rsidR="00944C7C" w:rsidRPr="00D9119A" w:rsidRDefault="00DF415F" w:rsidP="004161B5">
            <w:pPr>
              <w:spacing w:after="0" w:line="240" w:lineRule="auto"/>
            </w:pPr>
            <w:r>
              <w:t>I can</w:t>
            </w:r>
            <w:r w:rsidR="00D9119A">
              <w:t xml:space="preserve"> </w:t>
            </w:r>
            <w:r w:rsidR="00DE6228">
              <w:t xml:space="preserve">represent </w:t>
            </w:r>
            <w:r w:rsidR="00D9119A">
              <w:t>discrete function</w:t>
            </w:r>
            <w:r w:rsidR="00DE6228">
              <w:t>s in four ways (using maps, tables, ordered pairs, and graphs).</w:t>
            </w:r>
          </w:p>
          <w:p w:rsidR="00944C7C" w:rsidRDefault="00944C7C" w:rsidP="004161B5">
            <w:pPr>
              <w:spacing w:after="0" w:line="240" w:lineRule="auto"/>
            </w:pPr>
          </w:p>
          <w:p w:rsidR="00944C7C" w:rsidRDefault="00944C7C" w:rsidP="004161B5">
            <w:pPr>
              <w:spacing w:after="0" w:line="240" w:lineRule="auto"/>
            </w:pPr>
          </w:p>
          <w:p w:rsidR="00963F08" w:rsidRPr="004161B5" w:rsidRDefault="00963F08" w:rsidP="004161B5">
            <w:pPr>
              <w:spacing w:after="0" w:line="240" w:lineRule="auto"/>
            </w:pPr>
          </w:p>
        </w:tc>
      </w:tr>
      <w:tr w:rsidR="00816DCC" w:rsidRPr="004161B5" w:rsidTr="00816DCC">
        <w:tc>
          <w:tcPr>
            <w:tcW w:w="3780" w:type="dxa"/>
            <w:shd w:val="clear" w:color="auto" w:fill="BFBFBF"/>
            <w:vAlign w:val="center"/>
          </w:tcPr>
          <w:p w:rsidR="00816DCC" w:rsidRPr="004161B5" w:rsidRDefault="00816DCC" w:rsidP="00816DCC">
            <w:pPr>
              <w:spacing w:after="0" w:line="240" w:lineRule="auto"/>
              <w:rPr>
                <w:b/>
                <w:sz w:val="24"/>
                <w:szCs w:val="24"/>
              </w:rPr>
            </w:pPr>
            <w:r>
              <w:rPr>
                <w:b/>
                <w:sz w:val="24"/>
                <w:szCs w:val="24"/>
              </w:rPr>
              <w:t>MATERIALS AND RESOURCES</w:t>
            </w:r>
            <w:r w:rsidRPr="004161B5">
              <w:rPr>
                <w:b/>
                <w:sz w:val="24"/>
                <w:szCs w:val="24"/>
              </w:rPr>
              <w:t xml:space="preserve"> </w:t>
            </w:r>
          </w:p>
        </w:tc>
        <w:tc>
          <w:tcPr>
            <w:tcW w:w="7128" w:type="dxa"/>
            <w:shd w:val="clear" w:color="auto" w:fill="BFBFBF"/>
          </w:tcPr>
          <w:p w:rsidR="00816DCC" w:rsidRPr="000408E9" w:rsidRDefault="00816DCC" w:rsidP="00816DCC">
            <w:pPr>
              <w:spacing w:after="0" w:line="240" w:lineRule="auto"/>
              <w:rPr>
                <w:sz w:val="20"/>
                <w:szCs w:val="20"/>
              </w:rPr>
            </w:pPr>
            <w:r>
              <w:rPr>
                <w:b/>
                <w:sz w:val="20"/>
                <w:szCs w:val="20"/>
              </w:rPr>
              <w:t xml:space="preserve">Content-related: </w:t>
            </w:r>
            <w:r w:rsidRPr="00C65F44">
              <w:rPr>
                <w:sz w:val="20"/>
                <w:szCs w:val="20"/>
              </w:rPr>
              <w:t>Clearly support</w:t>
            </w:r>
            <w:r>
              <w:rPr>
                <w:sz w:val="20"/>
                <w:szCs w:val="20"/>
              </w:rPr>
              <w:t>s</w:t>
            </w:r>
            <w:r w:rsidRPr="00C65F44">
              <w:rPr>
                <w:sz w:val="20"/>
                <w:szCs w:val="20"/>
              </w:rPr>
              <w:t xml:space="preserve"> </w:t>
            </w:r>
            <w:r>
              <w:rPr>
                <w:sz w:val="20"/>
                <w:szCs w:val="20"/>
              </w:rPr>
              <w:t>lesson o</w:t>
            </w:r>
            <w:r w:rsidRPr="00C65F44">
              <w:rPr>
                <w:sz w:val="20"/>
                <w:szCs w:val="20"/>
              </w:rPr>
              <w:t>bjective(s)</w:t>
            </w:r>
            <w:r>
              <w:rPr>
                <w:sz w:val="20"/>
                <w:szCs w:val="20"/>
              </w:rPr>
              <w:t>; rigorous &amp; r</w:t>
            </w:r>
            <w:r w:rsidRPr="004161B5">
              <w:rPr>
                <w:sz w:val="20"/>
                <w:szCs w:val="20"/>
              </w:rPr>
              <w:t>elevant</w:t>
            </w:r>
            <w:r>
              <w:rPr>
                <w:sz w:val="20"/>
                <w:szCs w:val="20"/>
              </w:rPr>
              <w:t xml:space="preserve">; </w:t>
            </w:r>
            <w:r>
              <w:rPr>
                <w:rFonts w:cs="Arial"/>
                <w:sz w:val="20"/>
                <w:szCs w:val="20"/>
              </w:rPr>
              <w:t>Incorporates multimedia &amp; resources beyond the textbook.</w:t>
            </w:r>
            <w:r>
              <w:rPr>
                <w:sz w:val="20"/>
                <w:szCs w:val="20"/>
              </w:rPr>
              <w:t xml:space="preserve"> </w:t>
            </w:r>
          </w:p>
          <w:p w:rsidR="00816DCC" w:rsidRPr="000408E9" w:rsidRDefault="00816DCC" w:rsidP="00816DCC">
            <w:pPr>
              <w:spacing w:after="0" w:line="240" w:lineRule="auto"/>
              <w:rPr>
                <w:sz w:val="20"/>
                <w:szCs w:val="20"/>
              </w:rPr>
            </w:pPr>
          </w:p>
        </w:tc>
      </w:tr>
      <w:tr w:rsidR="00816DCC" w:rsidRPr="004161B5" w:rsidTr="00816DCC">
        <w:tc>
          <w:tcPr>
            <w:tcW w:w="10908" w:type="dxa"/>
            <w:gridSpan w:val="2"/>
          </w:tcPr>
          <w:p w:rsidR="00D83922" w:rsidRPr="00E43268" w:rsidRDefault="00D83922" w:rsidP="00D83922">
            <w:pPr>
              <w:rPr>
                <w:b/>
                <w:i/>
                <w:color w:val="0000CC"/>
              </w:rPr>
            </w:pPr>
            <w:r w:rsidRPr="00E43268">
              <w:rPr>
                <w:b/>
                <w:u w:val="single"/>
              </w:rPr>
              <w:t>Activities &amp; Materials</w:t>
            </w:r>
            <w:r w:rsidRPr="00E43268">
              <w:t xml:space="preserve"> </w:t>
            </w:r>
          </w:p>
          <w:p w:rsidR="004D48D9" w:rsidRDefault="004D48D9" w:rsidP="004D48D9">
            <w:r>
              <w:t>Materials: Graph paper post-it pad, index cards, highlighter, marker</w:t>
            </w:r>
          </w:p>
          <w:p w:rsidR="004D48D9" w:rsidRDefault="004D48D9" w:rsidP="004D48D9">
            <w:r>
              <w:t>Preparation ahead of time: This activity will divide the class into six groups, and each group will be presented with three functions whose information is given on the post-it graph paper.  Students will then work together to answer questions about the domains of these functions.  In each group, one of the functions is discrete, and its information is given as either a map (see attached document Domain_maps for Groups 1 and 2), or a table:</w:t>
            </w:r>
          </w:p>
          <w:p w:rsidR="004D48D9" w:rsidRDefault="004D48D9" w:rsidP="004D48D9">
            <w:pPr>
              <w:rPr>
                <w:sz w:val="40"/>
                <w:szCs w:val="40"/>
              </w:rPr>
            </w:pPr>
            <w:r w:rsidRPr="009D26F2">
              <w:rPr>
                <w:noProof/>
                <w:sz w:val="40"/>
                <w:szCs w:val="40"/>
              </w:rPr>
              <w:lastRenderedPageBreak/>
              <mc:AlternateContent>
                <mc:Choice Requires="wps">
                  <w:drawing>
                    <wp:anchor distT="0" distB="0" distL="114300" distR="114300" simplePos="0" relativeHeight="251676672" behindDoc="0" locked="0" layoutInCell="1" allowOverlap="1" wp14:anchorId="48A28F97" wp14:editId="1F6B63CE">
                      <wp:simplePos x="0" y="0"/>
                      <wp:positionH relativeFrom="column">
                        <wp:posOffset>1652481</wp:posOffset>
                      </wp:positionH>
                      <wp:positionV relativeFrom="paragraph">
                        <wp:posOffset>4477689</wp:posOffset>
                      </wp:positionV>
                      <wp:extent cx="1664423" cy="1684655"/>
                      <wp:effectExtent l="0" t="38100" r="50165" b="29845"/>
                      <wp:wrapNone/>
                      <wp:docPr id="19" name="Straight Arrow Connector 19"/>
                      <wp:cNvGraphicFramePr/>
                      <a:graphic xmlns:a="http://schemas.openxmlformats.org/drawingml/2006/main">
                        <a:graphicData uri="http://schemas.microsoft.com/office/word/2010/wordprocessingShape">
                          <wps:wsp>
                            <wps:cNvCnPr/>
                            <wps:spPr>
                              <a:xfrm flipV="1">
                                <a:off x="0" y="0"/>
                                <a:ext cx="1664423" cy="168465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9E9D0A9" id="_x0000_t32" coordsize="21600,21600" o:spt="32" o:oned="t" path="m,l21600,21600e" filled="f">
                      <v:path arrowok="t" fillok="f" o:connecttype="none"/>
                      <o:lock v:ext="edit" shapetype="t"/>
                    </v:shapetype>
                    <v:shape id="Straight Arrow Connector 19" o:spid="_x0000_s1026" type="#_x0000_t32" style="position:absolute;margin-left:130.1pt;margin-top:352.55pt;width:131.05pt;height:132.6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" strokecolor="black [3213]" strokeweight="1.5pt">
                      <v:stroke endarrow="block" joinstyle="miter"/>
                    </v:shape>
                  </w:pict>
                </mc:Fallback>
              </mc:AlternateContent>
            </w:r>
            <w:r w:rsidRPr="009D26F2">
              <w:rPr>
                <w:noProof/>
                <w:sz w:val="40"/>
                <w:szCs w:val="40"/>
              </w:rPr>
              <mc:AlternateContent>
                <mc:Choice Requires="wps">
                  <w:drawing>
                    <wp:anchor distT="0" distB="0" distL="114300" distR="114300" simplePos="0" relativeHeight="251673600" behindDoc="0" locked="0" layoutInCell="1" allowOverlap="1" wp14:anchorId="75E0A867" wp14:editId="46A97E10">
                      <wp:simplePos x="0" y="0"/>
                      <wp:positionH relativeFrom="column">
                        <wp:posOffset>1590974</wp:posOffset>
                      </wp:positionH>
                      <wp:positionV relativeFrom="paragraph">
                        <wp:posOffset>4498192</wp:posOffset>
                      </wp:positionV>
                      <wp:extent cx="1726235" cy="401844"/>
                      <wp:effectExtent l="0" t="57150" r="0" b="36830"/>
                      <wp:wrapNone/>
                      <wp:docPr id="16" name="Straight Arrow Connector 16"/>
                      <wp:cNvGraphicFramePr/>
                      <a:graphic xmlns:a="http://schemas.openxmlformats.org/drawingml/2006/main">
                        <a:graphicData uri="http://schemas.microsoft.com/office/word/2010/wordprocessingShape">
                          <wps:wsp>
                            <wps:cNvCnPr/>
                            <wps:spPr>
                              <a:xfrm flipV="1">
                                <a:off x="0" y="0"/>
                                <a:ext cx="1726235" cy="401844"/>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CA5C49" id="Straight Arrow Connector 16" o:spid="_x0000_s1026" type="#_x0000_t32" style="position:absolute;margin-left:125.25pt;margin-top:354.2pt;width:135.9pt;height:31.6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" strokecolor="black [3213]" strokeweight="1.5pt">
                      <v:stroke endarrow="block" joinstyle="miter"/>
                    </v:shape>
                  </w:pict>
                </mc:Fallback>
              </mc:AlternateContent>
            </w:r>
            <w:r w:rsidRPr="009D26F2">
              <w:rPr>
                <w:noProof/>
                <w:sz w:val="40"/>
                <w:szCs w:val="40"/>
              </w:rPr>
              <mc:AlternateContent>
                <mc:Choice Requires="wps">
                  <w:drawing>
                    <wp:anchor distT="0" distB="0" distL="114300" distR="114300" simplePos="0" relativeHeight="251675648" behindDoc="0" locked="0" layoutInCell="1" allowOverlap="1" wp14:anchorId="6F561562" wp14:editId="547F4E2E">
                      <wp:simplePos x="0" y="0"/>
                      <wp:positionH relativeFrom="column">
                        <wp:posOffset>1496664</wp:posOffset>
                      </wp:positionH>
                      <wp:positionV relativeFrom="paragraph">
                        <wp:posOffset>4477690</wp:posOffset>
                      </wp:positionV>
                      <wp:extent cx="1820599" cy="1262938"/>
                      <wp:effectExtent l="0" t="38100" r="46355" b="33020"/>
                      <wp:wrapNone/>
                      <wp:docPr id="18" name="Straight Arrow Connector 18"/>
                      <wp:cNvGraphicFramePr/>
                      <a:graphic xmlns:a="http://schemas.openxmlformats.org/drawingml/2006/main">
                        <a:graphicData uri="http://schemas.microsoft.com/office/word/2010/wordprocessingShape">
                          <wps:wsp>
                            <wps:cNvCnPr/>
                            <wps:spPr>
                              <a:xfrm flipV="1">
                                <a:off x="0" y="0"/>
                                <a:ext cx="1820599" cy="1262938"/>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4A6911" id="Straight Arrow Connector 18" o:spid="_x0000_s1026" type="#_x0000_t32" style="position:absolute;margin-left:117.85pt;margin-top:352.55pt;width:143.35pt;height:99.4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" strokecolor="black [3213]" strokeweight="1.5pt">
                      <v:stroke endarrow="block" joinstyle="miter"/>
                    </v:shape>
                  </w:pict>
                </mc:Fallback>
              </mc:AlternateContent>
            </w:r>
            <w:r w:rsidRPr="009D26F2">
              <w:rPr>
                <w:noProof/>
                <w:sz w:val="40"/>
                <w:szCs w:val="40"/>
              </w:rPr>
              <mc:AlternateContent>
                <mc:Choice Requires="wps">
                  <w:drawing>
                    <wp:anchor distT="0" distB="0" distL="114300" distR="114300" simplePos="0" relativeHeight="251674624" behindDoc="0" locked="0" layoutInCell="1" allowOverlap="1" wp14:anchorId="32E72509" wp14:editId="68849A71">
                      <wp:simplePos x="0" y="0"/>
                      <wp:positionH relativeFrom="column">
                        <wp:posOffset>1648380</wp:posOffset>
                      </wp:positionH>
                      <wp:positionV relativeFrom="paragraph">
                        <wp:posOffset>4453087</wp:posOffset>
                      </wp:positionV>
                      <wp:extent cx="1795997" cy="1709420"/>
                      <wp:effectExtent l="0" t="0" r="71120" b="62230"/>
                      <wp:wrapNone/>
                      <wp:docPr id="17" name="Straight Arrow Connector 17"/>
                      <wp:cNvGraphicFramePr/>
                      <a:graphic xmlns:a="http://schemas.openxmlformats.org/drawingml/2006/main">
                        <a:graphicData uri="http://schemas.microsoft.com/office/word/2010/wordprocessingShape">
                          <wps:wsp>
                            <wps:cNvCnPr/>
                            <wps:spPr>
                              <a:xfrm>
                                <a:off x="0" y="0"/>
                                <a:ext cx="1795997" cy="170942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9D53D7" id="Straight Arrow Connector 17" o:spid="_x0000_s1026" type="#_x0000_t32" style="position:absolute;margin-left:129.8pt;margin-top:350.65pt;width:141.4pt;height:134.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" strokecolor="black [3213]" strokeweight="1.5pt">
                      <v:stroke endarrow="block" joinstyle="miter"/>
                    </v:shape>
                  </w:pict>
                </mc:Fallback>
              </mc:AlternateContent>
            </w:r>
            <w:r w:rsidRPr="009D26F2">
              <w:rPr>
                <w:noProof/>
                <w:sz w:val="40"/>
                <w:szCs w:val="40"/>
              </w:rPr>
              <mc:AlternateContent>
                <mc:Choice Requires="wps">
                  <w:drawing>
                    <wp:anchor distT="0" distB="0" distL="114300" distR="114300" simplePos="0" relativeHeight="251672576" behindDoc="0" locked="0" layoutInCell="1" allowOverlap="1" wp14:anchorId="4225C887" wp14:editId="3E8AB6F7">
                      <wp:simplePos x="0" y="0"/>
                      <wp:positionH relativeFrom="column">
                        <wp:posOffset>1492250</wp:posOffset>
                      </wp:positionH>
                      <wp:positionV relativeFrom="paragraph">
                        <wp:posOffset>5311140</wp:posOffset>
                      </wp:positionV>
                      <wp:extent cx="1920240" cy="0"/>
                      <wp:effectExtent l="0" t="76200" r="22860" b="95250"/>
                      <wp:wrapNone/>
                      <wp:docPr id="15" name="Straight Arrow Connector 15"/>
                      <wp:cNvGraphicFramePr/>
                      <a:graphic xmlns:a="http://schemas.openxmlformats.org/drawingml/2006/main">
                        <a:graphicData uri="http://schemas.microsoft.com/office/word/2010/wordprocessingShape">
                          <wps:wsp>
                            <wps:cNvCnPr/>
                            <wps:spPr>
                              <a:xfrm>
                                <a:off x="0" y="0"/>
                                <a:ext cx="192024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CCA08C" id="Straight Arrow Connector 15" o:spid="_x0000_s1026" type="#_x0000_t32" style="position:absolute;margin-left:117.5pt;margin-top:418.2pt;width:151.2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" strokecolor="black [3213]" strokeweight="1.5pt">
                      <v:stroke endarrow="block" joinstyle="miter"/>
                    </v:shape>
                  </w:pict>
                </mc:Fallback>
              </mc:AlternateContent>
            </w:r>
            <w:r w:rsidRPr="009D26F2">
              <w:rPr>
                <w:noProof/>
                <w:sz w:val="40"/>
                <w:szCs w:val="40"/>
              </w:rPr>
              <mc:AlternateContent>
                <mc:Choice Requires="wps">
                  <w:drawing>
                    <wp:anchor distT="45720" distB="45720" distL="114300" distR="114300" simplePos="0" relativeHeight="251670528" behindDoc="0" locked="0" layoutInCell="1" allowOverlap="1" wp14:anchorId="6A99E5FD" wp14:editId="2D1906F5">
                      <wp:simplePos x="0" y="0"/>
                      <wp:positionH relativeFrom="column">
                        <wp:posOffset>856615</wp:posOffset>
                      </wp:positionH>
                      <wp:positionV relativeFrom="paragraph">
                        <wp:posOffset>4176885</wp:posOffset>
                      </wp:positionV>
                      <wp:extent cx="1036320" cy="244602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2446020"/>
                              </a:xfrm>
                              <a:prstGeom prst="rect">
                                <a:avLst/>
                              </a:prstGeom>
                              <a:noFill/>
                              <a:ln w="9525">
                                <a:noFill/>
                                <a:miter lim="800000"/>
                                <a:headEnd/>
                                <a:tailEnd/>
                              </a:ln>
                            </wps:spPr>
                            <wps:txbx>
                              <w:txbxContent>
                                <w:p w:rsidR="004D48D9" w:rsidRPr="001F19E3" w:rsidRDefault="004D48D9" w:rsidP="004D48D9">
                                  <w:pPr>
                                    <w:rPr>
                                      <w:rFonts w:eastAsiaTheme="minorEastAsia"/>
                                      <w:sz w:val="28"/>
                                      <w:szCs w:val="28"/>
                                    </w:rPr>
                                  </w:pPr>
                                  <m:oMathPara>
                                    <m:oMath>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11</m:t>
                                          </m:r>
                                        </m:num>
                                        <m:den>
                                          <m:r>
                                            <w:rPr>
                                              <w:rFonts w:ascii="Cambria Math" w:hAnsi="Cambria Math"/>
                                              <w:sz w:val="28"/>
                                              <w:szCs w:val="28"/>
                                            </w:rPr>
                                            <m:t>2</m:t>
                                          </m:r>
                                        </m:den>
                                      </m:f>
                                    </m:oMath>
                                  </m:oMathPara>
                                </w:p>
                                <w:p w:rsidR="004D48D9" w:rsidRDefault="004D48D9" w:rsidP="004D48D9">
                                  <w:pPr>
                                    <w:rPr>
                                      <w:sz w:val="40"/>
                                      <w:szCs w:val="40"/>
                                    </w:rPr>
                                  </w:pPr>
                                  <m:oMathPara>
                                    <m:oMath>
                                      <m:r>
                                        <w:rPr>
                                          <w:rFonts w:ascii="Cambria Math" w:hAnsi="Cambria Math"/>
                                          <w:sz w:val="40"/>
                                          <w:szCs w:val="40"/>
                                        </w:rPr>
                                        <m:t>-3</m:t>
                                      </m:r>
                                    </m:oMath>
                                  </m:oMathPara>
                                </w:p>
                                <w:p w:rsidR="004D48D9" w:rsidRDefault="004D48D9" w:rsidP="004D48D9">
                                  <w:pPr>
                                    <w:rPr>
                                      <w:sz w:val="40"/>
                                      <w:szCs w:val="40"/>
                                    </w:rPr>
                                  </w:pPr>
                                  <m:oMathPara>
                                    <m:oMath>
                                      <m:r>
                                        <w:rPr>
                                          <w:rFonts w:ascii="Cambria Math" w:hAnsi="Cambria Math"/>
                                          <w:sz w:val="40"/>
                                          <w:szCs w:val="40"/>
                                        </w:rPr>
                                        <m:t>0</m:t>
                                      </m:r>
                                    </m:oMath>
                                  </m:oMathPara>
                                </w:p>
                                <w:p w:rsidR="004D48D9" w:rsidRPr="001F19E3" w:rsidRDefault="004D48D9" w:rsidP="004D48D9">
                                  <w:pPr>
                                    <w:rPr>
                                      <w:rFonts w:eastAsiaTheme="minorEastAsia"/>
                                      <w:sz w:val="40"/>
                                      <w:szCs w:val="40"/>
                                    </w:rPr>
                                  </w:pPr>
                                  <m:oMathPara>
                                    <m:oMath>
                                      <m:r>
                                        <w:rPr>
                                          <w:rFonts w:ascii="Cambria Math" w:eastAsiaTheme="minorEastAsia" w:hAnsi="Cambria Math"/>
                                          <w:sz w:val="40"/>
                                          <w:szCs w:val="40"/>
                                        </w:rPr>
                                        <m:t>2</m:t>
                                      </m:r>
                                    </m:oMath>
                                  </m:oMathPara>
                                </w:p>
                                <w:p w:rsidR="004D48D9" w:rsidRPr="001C2753" w:rsidRDefault="004D48D9" w:rsidP="004D48D9">
                                  <w:pPr>
                                    <w:rPr>
                                      <w:sz w:val="40"/>
                                      <w:szCs w:val="40"/>
                                    </w:rPr>
                                  </w:pPr>
                                  <m:oMathPara>
                                    <m:oMath>
                                      <m:r>
                                        <w:rPr>
                                          <w:rFonts w:ascii="Cambria Math" w:hAnsi="Cambria Math"/>
                                          <w:sz w:val="40"/>
                                          <w:szCs w:val="40"/>
                                        </w:rPr>
                                        <m:t>5.25</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A99E5FD" id="_x0000_t202" coordsize="21600,21600" o:spt="202" path="m,l,21600r21600,l21600,xe">
                      <v:stroke joinstyle="miter"/>
                      <v:path gradientshapeok="t" o:connecttype="rect"/>
                    </v:shapetype>
                    <v:shape id="Text Box 2" o:spid="_x0000_s1026" type="#_x0000_t202" style="position:absolute;margin-left:67.45pt;margin-top:328.9pt;width:81.6pt;height:192.6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" filled="f" stroked="f">
                      <v:textbox>
                        <w:txbxContent>
                          <w:p w:rsidR="004D48D9" w:rsidRPr="001F19E3" w:rsidRDefault="004D48D9" w:rsidP="004D48D9">
                            <w:pPr>
                              <w:rPr>
                                <w:rFonts w:eastAsiaTheme="minorEastAsia"/>
                                <w:sz w:val="28"/>
                                <w:szCs w:val="28"/>
                              </w:rPr>
                            </w:pPr>
                            <m:oMathPara>
                              <m:oMath>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11</m:t>
                                    </m:r>
                                  </m:num>
                                  <m:den>
                                    <m:r>
                                      <w:rPr>
                                        <w:rFonts w:ascii="Cambria Math" w:hAnsi="Cambria Math"/>
                                        <w:sz w:val="28"/>
                                        <w:szCs w:val="28"/>
                                      </w:rPr>
                                      <m:t>2</m:t>
                                    </m:r>
                                  </m:den>
                                </m:f>
                              </m:oMath>
                            </m:oMathPara>
                          </w:p>
                          <w:p w:rsidR="004D48D9" w:rsidRDefault="004D48D9" w:rsidP="004D48D9">
                            <w:pPr>
                              <w:rPr>
                                <w:sz w:val="40"/>
                                <w:szCs w:val="40"/>
                              </w:rPr>
                            </w:pPr>
                            <m:oMathPara>
                              <m:oMath>
                                <m:r>
                                  <w:rPr>
                                    <w:rFonts w:ascii="Cambria Math" w:hAnsi="Cambria Math"/>
                                    <w:sz w:val="40"/>
                                    <w:szCs w:val="40"/>
                                  </w:rPr>
                                  <m:t>-3</m:t>
                                </m:r>
                              </m:oMath>
                            </m:oMathPara>
                          </w:p>
                          <w:p w:rsidR="004D48D9" w:rsidRDefault="004D48D9" w:rsidP="004D48D9">
                            <w:pPr>
                              <w:rPr>
                                <w:sz w:val="40"/>
                                <w:szCs w:val="40"/>
                              </w:rPr>
                            </w:pPr>
                            <m:oMathPara>
                              <m:oMath>
                                <m:r>
                                  <w:rPr>
                                    <w:rFonts w:ascii="Cambria Math" w:hAnsi="Cambria Math"/>
                                    <w:sz w:val="40"/>
                                    <w:szCs w:val="40"/>
                                  </w:rPr>
                                  <m:t>0</m:t>
                                </m:r>
                              </m:oMath>
                            </m:oMathPara>
                          </w:p>
                          <w:p w:rsidR="004D48D9" w:rsidRPr="001F19E3" w:rsidRDefault="004D48D9" w:rsidP="004D48D9">
                            <w:pPr>
                              <w:rPr>
                                <w:rFonts w:eastAsiaTheme="minorEastAsia"/>
                                <w:sz w:val="40"/>
                                <w:szCs w:val="40"/>
                              </w:rPr>
                            </w:pPr>
                            <m:oMathPara>
                              <m:oMath>
                                <m:r>
                                  <w:rPr>
                                    <w:rFonts w:ascii="Cambria Math" w:eastAsiaTheme="minorEastAsia" w:hAnsi="Cambria Math"/>
                                    <w:sz w:val="40"/>
                                    <w:szCs w:val="40"/>
                                  </w:rPr>
                                  <m:t>2</m:t>
                                </m:r>
                              </m:oMath>
                            </m:oMathPara>
                          </w:p>
                          <w:p w:rsidR="004D48D9" w:rsidRPr="001C2753" w:rsidRDefault="004D48D9" w:rsidP="004D48D9">
                            <w:pPr>
                              <w:rPr>
                                <w:sz w:val="40"/>
                                <w:szCs w:val="40"/>
                              </w:rPr>
                            </w:pPr>
                            <m:oMathPara>
                              <m:oMath>
                                <m:r>
                                  <w:rPr>
                                    <w:rFonts w:ascii="Cambria Math" w:hAnsi="Cambria Math"/>
                                    <w:sz w:val="40"/>
                                    <w:szCs w:val="40"/>
                                  </w:rPr>
                                  <m:t>5.25</m:t>
                                </m:r>
                              </m:oMath>
                            </m:oMathPara>
                          </w:p>
                        </w:txbxContent>
                      </v:textbox>
                      <w10:wrap type="square"/>
                    </v:shape>
                  </w:pict>
                </mc:Fallback>
              </mc:AlternateContent>
            </w:r>
            <w:r w:rsidRPr="009D26F2">
              <w:rPr>
                <w:noProof/>
                <w:sz w:val="40"/>
                <w:szCs w:val="40"/>
              </w:rPr>
              <mc:AlternateContent>
                <mc:Choice Requires="wps">
                  <w:drawing>
                    <wp:anchor distT="0" distB="0" distL="114300" distR="114300" simplePos="0" relativeHeight="251668480" behindDoc="0" locked="0" layoutInCell="1" allowOverlap="1" wp14:anchorId="342CBBFF" wp14:editId="3334FB0E">
                      <wp:simplePos x="0" y="0"/>
                      <wp:positionH relativeFrom="column">
                        <wp:posOffset>467995</wp:posOffset>
                      </wp:positionH>
                      <wp:positionV relativeFrom="paragraph">
                        <wp:posOffset>4015250</wp:posOffset>
                      </wp:positionV>
                      <wp:extent cx="1813560" cy="2583180"/>
                      <wp:effectExtent l="0" t="0" r="0" b="7620"/>
                      <wp:wrapNone/>
                      <wp:docPr id="11" name="Oval 11"/>
                      <wp:cNvGraphicFramePr/>
                      <a:graphic xmlns:a="http://schemas.openxmlformats.org/drawingml/2006/main">
                        <a:graphicData uri="http://schemas.microsoft.com/office/word/2010/wordprocessingShape">
                          <wps:wsp>
                            <wps:cNvSpPr/>
                            <wps:spPr>
                              <a:xfrm>
                                <a:off x="0" y="0"/>
                                <a:ext cx="1813560" cy="2583180"/>
                              </a:xfrm>
                              <a:prstGeom prst="ellipse">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2E7C5C8" id="Oval 11" o:spid="_x0000_s1026" style="position:absolute;margin-left:36.85pt;margin-top:316.15pt;width:142.8pt;height:203.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" fillcolor="#cfcdcd [2894]" stroked="f" strokeweight="1pt">
                      <v:stroke joinstyle="miter"/>
                    </v:oval>
                  </w:pict>
                </mc:Fallback>
              </mc:AlternateContent>
            </w:r>
            <w:r w:rsidRPr="009D26F2">
              <w:rPr>
                <w:noProof/>
                <w:sz w:val="40"/>
                <w:szCs w:val="40"/>
              </w:rPr>
              <mc:AlternateContent>
                <mc:Choice Requires="wps">
                  <w:drawing>
                    <wp:anchor distT="0" distB="0" distL="114300" distR="114300" simplePos="0" relativeHeight="251669504" behindDoc="0" locked="0" layoutInCell="1" allowOverlap="1" wp14:anchorId="129024A0" wp14:editId="3ED9CE1D">
                      <wp:simplePos x="0" y="0"/>
                      <wp:positionH relativeFrom="column">
                        <wp:posOffset>2662555</wp:posOffset>
                      </wp:positionH>
                      <wp:positionV relativeFrom="paragraph">
                        <wp:posOffset>4005580</wp:posOffset>
                      </wp:positionV>
                      <wp:extent cx="1813560" cy="2583180"/>
                      <wp:effectExtent l="0" t="0" r="0" b="7620"/>
                      <wp:wrapNone/>
                      <wp:docPr id="12" name="Oval 12"/>
                      <wp:cNvGraphicFramePr/>
                      <a:graphic xmlns:a="http://schemas.openxmlformats.org/drawingml/2006/main">
                        <a:graphicData uri="http://schemas.microsoft.com/office/word/2010/wordprocessingShape">
                          <wps:wsp>
                            <wps:cNvSpPr/>
                            <wps:spPr>
                              <a:xfrm>
                                <a:off x="0" y="0"/>
                                <a:ext cx="1813560" cy="2583180"/>
                              </a:xfrm>
                              <a:prstGeom prst="ellipse">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1EB5B342" id="Oval 12" o:spid="_x0000_s1026" style="position:absolute;margin-left:209.65pt;margin-top:315.4pt;width:142.8pt;height:20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" fillcolor="#cfcdcd [2894]" stroked="f" strokeweight="1pt">
                      <v:stroke joinstyle="miter"/>
                    </v:oval>
                  </w:pict>
                </mc:Fallback>
              </mc:AlternateContent>
            </w:r>
            <w:r w:rsidRPr="009D26F2">
              <w:rPr>
                <w:noProof/>
                <w:sz w:val="40"/>
                <w:szCs w:val="40"/>
              </w:rPr>
              <mc:AlternateContent>
                <mc:Choice Requires="wps">
                  <w:drawing>
                    <wp:anchor distT="45720" distB="45720" distL="114300" distR="114300" simplePos="0" relativeHeight="251671552" behindDoc="0" locked="0" layoutInCell="1" allowOverlap="1" wp14:anchorId="44C50D05" wp14:editId="56915487">
                      <wp:simplePos x="0" y="0"/>
                      <wp:positionH relativeFrom="column">
                        <wp:posOffset>3056400</wp:posOffset>
                      </wp:positionH>
                      <wp:positionV relativeFrom="paragraph">
                        <wp:posOffset>4237355</wp:posOffset>
                      </wp:positionV>
                      <wp:extent cx="1036320" cy="244602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2446020"/>
                              </a:xfrm>
                              <a:prstGeom prst="rect">
                                <a:avLst/>
                              </a:prstGeom>
                              <a:noFill/>
                              <a:ln w="9525">
                                <a:noFill/>
                                <a:miter lim="800000"/>
                                <a:headEnd/>
                                <a:tailEnd/>
                              </a:ln>
                            </wps:spPr>
                            <wps:txbx>
                              <w:txbxContent>
                                <w:p w:rsidR="004D48D9" w:rsidRPr="001F19E3" w:rsidRDefault="004D48D9" w:rsidP="004D48D9">
                                  <w:pPr>
                                    <w:rPr>
                                      <w:rFonts w:eastAsiaTheme="minorEastAsia"/>
                                      <w:sz w:val="40"/>
                                      <w:szCs w:val="40"/>
                                    </w:rPr>
                                  </w:pPr>
                                  <m:oMathPara>
                                    <m:oMath>
                                      <m:r>
                                        <w:rPr>
                                          <w:rFonts w:ascii="Cambria Math" w:hAnsi="Cambria Math"/>
                                          <w:sz w:val="40"/>
                                          <w:szCs w:val="40"/>
                                        </w:rPr>
                                        <m:t>-2</m:t>
                                      </m:r>
                                    </m:oMath>
                                  </m:oMathPara>
                                </w:p>
                                <w:p w:rsidR="004D48D9" w:rsidRDefault="004D48D9" w:rsidP="004D48D9">
                                  <w:pPr>
                                    <w:rPr>
                                      <w:rFonts w:eastAsiaTheme="minorEastAsia"/>
                                      <w:sz w:val="40"/>
                                      <w:szCs w:val="40"/>
                                    </w:rPr>
                                  </w:pPr>
                                </w:p>
                                <w:p w:rsidR="004D48D9" w:rsidRPr="001F19E3" w:rsidRDefault="004D48D9" w:rsidP="004D48D9">
                                  <w:pPr>
                                    <w:rPr>
                                      <w:rFonts w:eastAsiaTheme="minorEastAsia"/>
                                      <w:sz w:val="40"/>
                                      <w:szCs w:val="40"/>
                                    </w:rPr>
                                  </w:pPr>
                                  <m:oMathPara>
                                    <m:oMath>
                                      <m:r>
                                        <w:rPr>
                                          <w:rFonts w:ascii="Cambria Math" w:eastAsiaTheme="minorEastAsia" w:hAnsi="Cambria Math"/>
                                          <w:sz w:val="40"/>
                                          <w:szCs w:val="40"/>
                                        </w:rPr>
                                        <m:t>3</m:t>
                                      </m:r>
                                    </m:oMath>
                                  </m:oMathPara>
                                </w:p>
                                <w:p w:rsidR="004D48D9" w:rsidRPr="001C2753" w:rsidRDefault="004D48D9" w:rsidP="004D48D9">
                                  <w:pPr>
                                    <w:rPr>
                                      <w:rFonts w:eastAsiaTheme="minorEastAsia"/>
                                      <w:sz w:val="40"/>
                                      <w:szCs w:val="40"/>
                                    </w:rPr>
                                  </w:pPr>
                                </w:p>
                                <w:p w:rsidR="004D48D9" w:rsidRPr="001C2753" w:rsidRDefault="004D48D9" w:rsidP="004D48D9">
                                  <w:pPr>
                                    <w:rPr>
                                      <w:rFonts w:eastAsiaTheme="minorEastAsia"/>
                                      <w:sz w:val="40"/>
                                      <w:szCs w:val="40"/>
                                    </w:rPr>
                                  </w:pPr>
                                  <m:oMathPara>
                                    <m:oMath>
                                      <m:r>
                                        <w:rPr>
                                          <w:rFonts w:ascii="Cambria Math" w:hAnsi="Cambria Math"/>
                                          <w:sz w:val="40"/>
                                          <w:szCs w:val="40"/>
                                        </w:rPr>
                                        <m:t>7</m:t>
                                      </m:r>
                                    </m:oMath>
                                  </m:oMathPara>
                                </w:p>
                                <w:p w:rsidR="004D48D9" w:rsidRDefault="004D48D9" w:rsidP="004D48D9">
                                  <w:pPr>
                                    <w:rPr>
                                      <w:sz w:val="40"/>
                                      <w:szCs w:val="40"/>
                                    </w:rPr>
                                  </w:pPr>
                                </w:p>
                                <w:p w:rsidR="004D48D9" w:rsidRPr="001C2753" w:rsidRDefault="004D48D9" w:rsidP="004D48D9">
                                  <w:pPr>
                                    <w:rPr>
                                      <w:rFonts w:eastAsiaTheme="minorEastAsia"/>
                                      <w:sz w:val="28"/>
                                      <w:szCs w:val="40"/>
                                    </w:rPr>
                                  </w:pPr>
                                </w:p>
                                <w:p w:rsidR="004D48D9" w:rsidRPr="001C2753" w:rsidRDefault="004D48D9" w:rsidP="004D48D9">
                                  <w:pPr>
                                    <w:rPr>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C50D05" id="_x0000_s1027" type="#_x0000_t202" style="position:absolute;margin-left:240.65pt;margin-top:333.65pt;width:81.6pt;height:192.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" filled="f" stroked="f">
                      <v:textbox>
                        <w:txbxContent>
                          <w:p w:rsidR="004D48D9" w:rsidRPr="001F19E3" w:rsidRDefault="004D48D9" w:rsidP="004D48D9">
                            <w:pPr>
                              <w:rPr>
                                <w:rFonts w:eastAsiaTheme="minorEastAsia"/>
                                <w:sz w:val="40"/>
                                <w:szCs w:val="40"/>
                              </w:rPr>
                            </w:pPr>
                            <m:oMathPara>
                              <m:oMath>
                                <m:r>
                                  <w:rPr>
                                    <w:rFonts w:ascii="Cambria Math" w:hAnsi="Cambria Math"/>
                                    <w:sz w:val="40"/>
                                    <w:szCs w:val="40"/>
                                  </w:rPr>
                                  <m:t>-2</m:t>
                                </m:r>
                              </m:oMath>
                            </m:oMathPara>
                          </w:p>
                          <w:p w:rsidR="004D48D9" w:rsidRDefault="004D48D9" w:rsidP="004D48D9">
                            <w:pPr>
                              <w:rPr>
                                <w:rFonts w:eastAsiaTheme="minorEastAsia"/>
                                <w:sz w:val="40"/>
                                <w:szCs w:val="40"/>
                              </w:rPr>
                            </w:pPr>
                          </w:p>
                          <w:p w:rsidR="004D48D9" w:rsidRPr="001F19E3" w:rsidRDefault="004D48D9" w:rsidP="004D48D9">
                            <w:pPr>
                              <w:rPr>
                                <w:rFonts w:eastAsiaTheme="minorEastAsia"/>
                                <w:sz w:val="40"/>
                                <w:szCs w:val="40"/>
                              </w:rPr>
                            </w:pPr>
                            <m:oMathPara>
                              <m:oMath>
                                <m:r>
                                  <w:rPr>
                                    <w:rFonts w:ascii="Cambria Math" w:eastAsiaTheme="minorEastAsia" w:hAnsi="Cambria Math"/>
                                    <w:sz w:val="40"/>
                                    <w:szCs w:val="40"/>
                                  </w:rPr>
                                  <m:t>3</m:t>
                                </m:r>
                              </m:oMath>
                            </m:oMathPara>
                          </w:p>
                          <w:p w:rsidR="004D48D9" w:rsidRPr="001C2753" w:rsidRDefault="004D48D9" w:rsidP="004D48D9">
                            <w:pPr>
                              <w:rPr>
                                <w:rFonts w:eastAsiaTheme="minorEastAsia"/>
                                <w:sz w:val="40"/>
                                <w:szCs w:val="40"/>
                              </w:rPr>
                            </w:pPr>
                          </w:p>
                          <w:p w:rsidR="004D48D9" w:rsidRPr="001C2753" w:rsidRDefault="004D48D9" w:rsidP="004D48D9">
                            <w:pPr>
                              <w:rPr>
                                <w:rFonts w:eastAsiaTheme="minorEastAsia"/>
                                <w:sz w:val="40"/>
                                <w:szCs w:val="40"/>
                              </w:rPr>
                            </w:pPr>
                            <m:oMathPara>
                              <m:oMath>
                                <m:r>
                                  <w:rPr>
                                    <w:rFonts w:ascii="Cambria Math" w:hAnsi="Cambria Math"/>
                                    <w:sz w:val="40"/>
                                    <w:szCs w:val="40"/>
                                  </w:rPr>
                                  <m:t>7</m:t>
                                </m:r>
                              </m:oMath>
                            </m:oMathPara>
                          </w:p>
                          <w:p w:rsidR="004D48D9" w:rsidRDefault="004D48D9" w:rsidP="004D48D9">
                            <w:pPr>
                              <w:rPr>
                                <w:sz w:val="40"/>
                                <w:szCs w:val="40"/>
                              </w:rPr>
                            </w:pPr>
                          </w:p>
                          <w:p w:rsidR="004D48D9" w:rsidRPr="001C2753" w:rsidRDefault="004D48D9" w:rsidP="004D48D9">
                            <w:pPr>
                              <w:rPr>
                                <w:rFonts w:eastAsiaTheme="minorEastAsia"/>
                                <w:sz w:val="28"/>
                                <w:szCs w:val="40"/>
                              </w:rPr>
                            </w:pPr>
                          </w:p>
                          <w:p w:rsidR="004D48D9" w:rsidRPr="001C2753" w:rsidRDefault="004D48D9" w:rsidP="004D48D9">
                            <w:pPr>
                              <w:rPr>
                                <w:sz w:val="40"/>
                                <w:szCs w:val="40"/>
                              </w:rPr>
                            </w:pPr>
                          </w:p>
                        </w:txbxContent>
                      </v:textbox>
                      <w10:wrap type="square"/>
                    </v:shape>
                  </w:pict>
                </mc:Fallback>
              </mc:AlternateContent>
            </w:r>
            <w:r w:rsidRPr="009D26F2">
              <w:rPr>
                <w:noProof/>
                <w:sz w:val="40"/>
                <w:szCs w:val="40"/>
              </w:rPr>
              <mc:AlternateContent>
                <mc:Choice Requires="wps">
                  <w:drawing>
                    <wp:anchor distT="0" distB="0" distL="114300" distR="114300" simplePos="0" relativeHeight="251661312" behindDoc="0" locked="0" layoutInCell="1" allowOverlap="1" wp14:anchorId="2064A579" wp14:editId="502CD20C">
                      <wp:simplePos x="0" y="0"/>
                      <wp:positionH relativeFrom="column">
                        <wp:posOffset>1523999</wp:posOffset>
                      </wp:positionH>
                      <wp:positionV relativeFrom="paragraph">
                        <wp:posOffset>368968</wp:posOffset>
                      </wp:positionV>
                      <wp:extent cx="1756911" cy="1305360"/>
                      <wp:effectExtent l="0" t="0" r="72390" b="47625"/>
                      <wp:wrapNone/>
                      <wp:docPr id="5" name="Straight Arrow Connector 5"/>
                      <wp:cNvGraphicFramePr/>
                      <a:graphic xmlns:a="http://schemas.openxmlformats.org/drawingml/2006/main">
                        <a:graphicData uri="http://schemas.microsoft.com/office/word/2010/wordprocessingShape">
                          <wps:wsp>
                            <wps:cNvCnPr/>
                            <wps:spPr>
                              <a:xfrm>
                                <a:off x="0" y="0"/>
                                <a:ext cx="1756911" cy="130536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066790" id="Straight Arrow Connector 5" o:spid="_x0000_s1026" type="#_x0000_t32" style="position:absolute;margin-left:120pt;margin-top:29.05pt;width:138.35pt;height:10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" strokecolor="black [3213]" strokeweight="1.5pt">
                      <v:stroke endarrow="block" joinstyle="miter"/>
                    </v:shape>
                  </w:pict>
                </mc:Fallback>
              </mc:AlternateContent>
            </w:r>
            <w:r w:rsidRPr="009D26F2">
              <w:rPr>
                <w:noProof/>
                <w:sz w:val="40"/>
                <w:szCs w:val="40"/>
              </w:rPr>
              <mc:AlternateContent>
                <mc:Choice Requires="wps">
                  <w:drawing>
                    <wp:anchor distT="0" distB="0" distL="114300" distR="114300" simplePos="0" relativeHeight="251660288" behindDoc="0" locked="0" layoutInCell="1" allowOverlap="1" wp14:anchorId="6282EDF3" wp14:editId="53EF6A14">
                      <wp:simplePos x="0" y="0"/>
                      <wp:positionH relativeFrom="column">
                        <wp:posOffset>2571750</wp:posOffset>
                      </wp:positionH>
                      <wp:positionV relativeFrom="paragraph">
                        <wp:posOffset>-30480</wp:posOffset>
                      </wp:positionV>
                      <wp:extent cx="1813560" cy="2583180"/>
                      <wp:effectExtent l="0" t="0" r="0" b="7620"/>
                      <wp:wrapNone/>
                      <wp:docPr id="2" name="Oval 2"/>
                      <wp:cNvGraphicFramePr/>
                      <a:graphic xmlns:a="http://schemas.openxmlformats.org/drawingml/2006/main">
                        <a:graphicData uri="http://schemas.microsoft.com/office/word/2010/wordprocessingShape">
                          <wps:wsp>
                            <wps:cNvSpPr/>
                            <wps:spPr>
                              <a:xfrm>
                                <a:off x="0" y="0"/>
                                <a:ext cx="1813560" cy="2583180"/>
                              </a:xfrm>
                              <a:prstGeom prst="ellipse">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C29A4FC" id="Oval 2" o:spid="_x0000_s1026" style="position:absolute;margin-left:202.5pt;margin-top:-2.4pt;width:142.8pt;height:20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" fillcolor="#cfcdcd [2894]" stroked="f" strokeweight="1pt">
                      <v:stroke joinstyle="miter"/>
                    </v:oval>
                  </w:pict>
                </mc:Fallback>
              </mc:AlternateContent>
            </w:r>
            <w:r w:rsidRPr="009D26F2">
              <w:rPr>
                <w:noProof/>
                <w:sz w:val="40"/>
                <w:szCs w:val="40"/>
              </w:rPr>
              <mc:AlternateContent>
                <mc:Choice Requires="wps">
                  <w:drawing>
                    <wp:anchor distT="45720" distB="45720" distL="114300" distR="114300" simplePos="0" relativeHeight="251667456" behindDoc="0" locked="0" layoutInCell="1" allowOverlap="1" wp14:anchorId="22C56333" wp14:editId="097B5E84">
                      <wp:simplePos x="0" y="0"/>
                      <wp:positionH relativeFrom="column">
                        <wp:posOffset>2922814</wp:posOffset>
                      </wp:positionH>
                      <wp:positionV relativeFrom="paragraph">
                        <wp:posOffset>601980</wp:posOffset>
                      </wp:positionV>
                      <wp:extent cx="1036320" cy="244602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2446020"/>
                              </a:xfrm>
                              <a:prstGeom prst="rect">
                                <a:avLst/>
                              </a:prstGeom>
                              <a:noFill/>
                              <a:ln w="9525">
                                <a:noFill/>
                                <a:miter lim="800000"/>
                                <a:headEnd/>
                                <a:tailEnd/>
                              </a:ln>
                            </wps:spPr>
                            <wps:txbx>
                              <w:txbxContent>
                                <w:p w:rsidR="004D48D9" w:rsidRPr="001C2753" w:rsidRDefault="004D48D9" w:rsidP="004D48D9">
                                  <w:pPr>
                                    <w:rPr>
                                      <w:rFonts w:eastAsiaTheme="minorEastAsia"/>
                                      <w:sz w:val="40"/>
                                      <w:szCs w:val="40"/>
                                    </w:rPr>
                                  </w:pPr>
                                  <m:oMathPara>
                                    <m:oMath>
                                      <m:r>
                                        <w:rPr>
                                          <w:rFonts w:ascii="Cambria Math" w:eastAsiaTheme="minorEastAsia" w:hAnsi="Cambria Math"/>
                                          <w:sz w:val="40"/>
                                          <w:szCs w:val="40"/>
                                        </w:rPr>
                                        <m:t>-5</m:t>
                                      </m:r>
                                    </m:oMath>
                                  </m:oMathPara>
                                </w:p>
                                <w:p w:rsidR="004D48D9" w:rsidRPr="001C2753" w:rsidRDefault="004D48D9" w:rsidP="004D48D9">
                                  <w:pPr>
                                    <w:rPr>
                                      <w:rFonts w:eastAsiaTheme="minorEastAsia"/>
                                      <w:sz w:val="40"/>
                                      <w:szCs w:val="40"/>
                                    </w:rPr>
                                  </w:pPr>
                                </w:p>
                                <w:p w:rsidR="004D48D9" w:rsidRDefault="004D48D9" w:rsidP="004D48D9">
                                  <w:pPr>
                                    <w:rPr>
                                      <w:sz w:val="40"/>
                                      <w:szCs w:val="40"/>
                                    </w:rPr>
                                  </w:pPr>
                                  <w:r>
                                    <w:rPr>
                                      <w:rFonts w:eastAsiaTheme="minorEastAsia"/>
                                      <w:sz w:val="40"/>
                                      <w:szCs w:val="40"/>
                                    </w:rPr>
                                    <w:t xml:space="preserve">       </w:t>
                                  </w:r>
                                  <m:oMath>
                                    <m:r>
                                      <w:rPr>
                                        <w:rFonts w:ascii="Cambria Math" w:hAnsi="Cambria Math"/>
                                        <w:sz w:val="40"/>
                                        <w:szCs w:val="40"/>
                                      </w:rPr>
                                      <m:t>2</m:t>
                                    </m:r>
                                  </m:oMath>
                                </w:p>
                                <w:p w:rsidR="004D48D9" w:rsidRPr="001C2753" w:rsidRDefault="004D48D9" w:rsidP="004D48D9">
                                  <w:pPr>
                                    <w:rPr>
                                      <w:rFonts w:eastAsiaTheme="minorEastAsia"/>
                                      <w:sz w:val="28"/>
                                      <w:szCs w:val="40"/>
                                    </w:rPr>
                                  </w:pPr>
                                </w:p>
                                <w:p w:rsidR="004D48D9" w:rsidRPr="001C2753" w:rsidRDefault="004D48D9" w:rsidP="004D48D9">
                                  <w:pPr>
                                    <w:rPr>
                                      <w:sz w:val="40"/>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C56333" id="_x0000_s1028" type="#_x0000_t202" style="position:absolute;margin-left:230.15pt;margin-top:47.4pt;width:81.6pt;height:192.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" filled="f" stroked="f">
                      <v:textbox>
                        <w:txbxContent>
                          <w:p w:rsidR="004D48D9" w:rsidRPr="001C2753" w:rsidRDefault="004D48D9" w:rsidP="004D48D9">
                            <w:pPr>
                              <w:rPr>
                                <w:rFonts w:eastAsiaTheme="minorEastAsia"/>
                                <w:sz w:val="40"/>
                                <w:szCs w:val="40"/>
                              </w:rPr>
                            </w:pPr>
                            <m:oMathPara>
                              <m:oMath>
                                <m:r>
                                  <w:rPr>
                                    <w:rFonts w:ascii="Cambria Math" w:eastAsiaTheme="minorEastAsia" w:hAnsi="Cambria Math"/>
                                    <w:sz w:val="40"/>
                                    <w:szCs w:val="40"/>
                                  </w:rPr>
                                  <m:t>-5</m:t>
                                </m:r>
                              </m:oMath>
                            </m:oMathPara>
                          </w:p>
                          <w:p w:rsidR="004D48D9" w:rsidRPr="001C2753" w:rsidRDefault="004D48D9" w:rsidP="004D48D9">
                            <w:pPr>
                              <w:rPr>
                                <w:rFonts w:eastAsiaTheme="minorEastAsia"/>
                                <w:sz w:val="40"/>
                                <w:szCs w:val="40"/>
                              </w:rPr>
                            </w:pPr>
                          </w:p>
                          <w:p w:rsidR="004D48D9" w:rsidRDefault="004D48D9" w:rsidP="004D48D9">
                            <w:pPr>
                              <w:rPr>
                                <w:sz w:val="40"/>
                                <w:szCs w:val="40"/>
                              </w:rPr>
                            </w:pPr>
                            <w:r>
                              <w:rPr>
                                <w:rFonts w:eastAsiaTheme="minorEastAsia"/>
                                <w:sz w:val="40"/>
                                <w:szCs w:val="40"/>
                              </w:rPr>
                              <w:t xml:space="preserve">       </w:t>
                            </w:r>
                            <m:oMath>
                              <m:r>
                                <w:rPr>
                                  <w:rFonts w:ascii="Cambria Math" w:hAnsi="Cambria Math"/>
                                  <w:sz w:val="40"/>
                                  <w:szCs w:val="40"/>
                                </w:rPr>
                                <m:t>2</m:t>
                              </m:r>
                            </m:oMath>
                          </w:p>
                          <w:p w:rsidR="004D48D9" w:rsidRPr="001C2753" w:rsidRDefault="004D48D9" w:rsidP="004D48D9">
                            <w:pPr>
                              <w:rPr>
                                <w:rFonts w:eastAsiaTheme="minorEastAsia"/>
                                <w:sz w:val="28"/>
                                <w:szCs w:val="40"/>
                              </w:rPr>
                            </w:pPr>
                          </w:p>
                          <w:p w:rsidR="004D48D9" w:rsidRPr="001C2753" w:rsidRDefault="004D48D9" w:rsidP="004D48D9">
                            <w:pPr>
                              <w:rPr>
                                <w:sz w:val="40"/>
                                <w:szCs w:val="40"/>
                              </w:rPr>
                            </w:pPr>
                          </w:p>
                        </w:txbxContent>
                      </v:textbox>
                      <w10:wrap type="square"/>
                    </v:shape>
                  </w:pict>
                </mc:Fallback>
              </mc:AlternateContent>
            </w:r>
            <w:r w:rsidRPr="009D26F2">
              <w:rPr>
                <w:noProof/>
                <w:sz w:val="40"/>
                <w:szCs w:val="40"/>
              </w:rPr>
              <mc:AlternateContent>
                <mc:Choice Requires="wps">
                  <w:drawing>
                    <wp:anchor distT="0" distB="0" distL="114300" distR="114300" simplePos="0" relativeHeight="251664384" behindDoc="0" locked="0" layoutInCell="1" allowOverlap="1" wp14:anchorId="5CE5B043" wp14:editId="72A7F106">
                      <wp:simplePos x="0" y="0"/>
                      <wp:positionH relativeFrom="column">
                        <wp:posOffset>1400628</wp:posOffset>
                      </wp:positionH>
                      <wp:positionV relativeFrom="paragraph">
                        <wp:posOffset>1676400</wp:posOffset>
                      </wp:positionV>
                      <wp:extent cx="1879327" cy="457200"/>
                      <wp:effectExtent l="0" t="57150" r="0" b="19050"/>
                      <wp:wrapNone/>
                      <wp:docPr id="8" name="Straight Arrow Connector 8"/>
                      <wp:cNvGraphicFramePr/>
                      <a:graphic xmlns:a="http://schemas.openxmlformats.org/drawingml/2006/main">
                        <a:graphicData uri="http://schemas.microsoft.com/office/word/2010/wordprocessingShape">
                          <wps:wsp>
                            <wps:cNvCnPr/>
                            <wps:spPr>
                              <a:xfrm flipV="1">
                                <a:off x="0" y="0"/>
                                <a:ext cx="1879327" cy="4572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A4C378" id="Straight Arrow Connector 8" o:spid="_x0000_s1026" type="#_x0000_t32" style="position:absolute;margin-left:110.3pt;margin-top:132pt;width:148pt;height:36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" strokecolor="black [3213]" strokeweight="1.5pt">
                      <v:stroke endarrow="block" joinstyle="miter"/>
                    </v:shape>
                  </w:pict>
                </mc:Fallback>
              </mc:AlternateContent>
            </w:r>
            <w:r w:rsidRPr="009D26F2">
              <w:rPr>
                <w:noProof/>
                <w:sz w:val="40"/>
                <w:szCs w:val="40"/>
              </w:rPr>
              <mc:AlternateContent>
                <mc:Choice Requires="wps">
                  <w:drawing>
                    <wp:anchor distT="0" distB="0" distL="114300" distR="114300" simplePos="0" relativeHeight="251663360" behindDoc="0" locked="0" layoutInCell="1" allowOverlap="1" wp14:anchorId="2FD66898" wp14:editId="4F775AF8">
                      <wp:simplePos x="0" y="0"/>
                      <wp:positionH relativeFrom="column">
                        <wp:posOffset>1418771</wp:posOffset>
                      </wp:positionH>
                      <wp:positionV relativeFrom="paragraph">
                        <wp:posOffset>1204686</wp:posOffset>
                      </wp:positionV>
                      <wp:extent cx="1861458" cy="471714"/>
                      <wp:effectExtent l="0" t="0" r="81915" b="81280"/>
                      <wp:wrapNone/>
                      <wp:docPr id="7" name="Straight Arrow Connector 7"/>
                      <wp:cNvGraphicFramePr/>
                      <a:graphic xmlns:a="http://schemas.openxmlformats.org/drawingml/2006/main">
                        <a:graphicData uri="http://schemas.microsoft.com/office/word/2010/wordprocessingShape">
                          <wps:wsp>
                            <wps:cNvCnPr/>
                            <wps:spPr>
                              <a:xfrm>
                                <a:off x="0" y="0"/>
                                <a:ext cx="1861458" cy="471714"/>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FD2607" id="Straight Arrow Connector 7" o:spid="_x0000_s1026" type="#_x0000_t32" style="position:absolute;margin-left:111.7pt;margin-top:94.85pt;width:146.55pt;height:3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" strokecolor="black [3213]" strokeweight="1.5pt">
                      <v:stroke endarrow="block" joinstyle="miter"/>
                    </v:shape>
                  </w:pict>
                </mc:Fallback>
              </mc:AlternateContent>
            </w:r>
            <w:r w:rsidRPr="009D26F2">
              <w:rPr>
                <w:noProof/>
                <w:sz w:val="40"/>
                <w:szCs w:val="40"/>
              </w:rPr>
              <mc:AlternateContent>
                <mc:Choice Requires="wps">
                  <w:drawing>
                    <wp:anchor distT="0" distB="0" distL="114300" distR="114300" simplePos="0" relativeHeight="251665408" behindDoc="0" locked="0" layoutInCell="1" allowOverlap="1" wp14:anchorId="30E9CE70" wp14:editId="14A15936">
                      <wp:simplePos x="0" y="0"/>
                      <wp:positionH relativeFrom="column">
                        <wp:posOffset>1450521</wp:posOffset>
                      </wp:positionH>
                      <wp:positionV relativeFrom="paragraph">
                        <wp:posOffset>1676400</wp:posOffset>
                      </wp:positionV>
                      <wp:extent cx="1828800" cy="0"/>
                      <wp:effectExtent l="0" t="76200" r="19050" b="95250"/>
                      <wp:wrapNone/>
                      <wp:docPr id="9" name="Straight Arrow Connector 9"/>
                      <wp:cNvGraphicFramePr/>
                      <a:graphic xmlns:a="http://schemas.openxmlformats.org/drawingml/2006/main">
                        <a:graphicData uri="http://schemas.microsoft.com/office/word/2010/wordprocessingShape">
                          <wps:wsp>
                            <wps:cNvCnPr/>
                            <wps:spPr>
                              <a:xfrm>
                                <a:off x="0" y="0"/>
                                <a:ext cx="1828800"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AC0E32" id="Straight Arrow Connector 9" o:spid="_x0000_s1026" type="#_x0000_t32" style="position:absolute;margin-left:114.2pt;margin-top:132pt;width:2in;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" strokecolor="black [3213]" strokeweight="1.5pt">
                      <v:stroke endarrow="block" joinstyle="miter"/>
                    </v:shape>
                  </w:pict>
                </mc:Fallback>
              </mc:AlternateContent>
            </w:r>
            <w:r w:rsidRPr="009D26F2">
              <w:rPr>
                <w:noProof/>
                <w:sz w:val="40"/>
                <w:szCs w:val="40"/>
              </w:rPr>
              <mc:AlternateContent>
                <mc:Choice Requires="wps">
                  <w:drawing>
                    <wp:anchor distT="0" distB="0" distL="114300" distR="114300" simplePos="0" relativeHeight="251662336" behindDoc="0" locked="0" layoutInCell="1" allowOverlap="1" wp14:anchorId="0CE81AC7" wp14:editId="3F57F393">
                      <wp:simplePos x="0" y="0"/>
                      <wp:positionH relativeFrom="column">
                        <wp:posOffset>1592942</wp:posOffset>
                      </wp:positionH>
                      <wp:positionV relativeFrom="paragraph">
                        <wp:posOffset>776514</wp:posOffset>
                      </wp:positionV>
                      <wp:extent cx="1561737" cy="45719"/>
                      <wp:effectExtent l="0" t="38100" r="38735" b="88265"/>
                      <wp:wrapNone/>
                      <wp:docPr id="6" name="Straight Arrow Connector 6"/>
                      <wp:cNvGraphicFramePr/>
                      <a:graphic xmlns:a="http://schemas.openxmlformats.org/drawingml/2006/main">
                        <a:graphicData uri="http://schemas.microsoft.com/office/word/2010/wordprocessingShape">
                          <wps:wsp>
                            <wps:cNvCnPr/>
                            <wps:spPr>
                              <a:xfrm>
                                <a:off x="0" y="0"/>
                                <a:ext cx="1561737" cy="45719"/>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5765D4" id="Straight Arrow Connector 6" o:spid="_x0000_s1026" type="#_x0000_t32" style="position:absolute;margin-left:125.45pt;margin-top:61.15pt;width:122.9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" strokecolor="black [3213]" strokeweight="1.5pt">
                      <v:stroke endarrow="block" joinstyle="miter"/>
                    </v:shape>
                  </w:pict>
                </mc:Fallback>
              </mc:AlternateContent>
            </w:r>
            <w:r w:rsidRPr="009D26F2">
              <w:rPr>
                <w:noProof/>
                <w:sz w:val="40"/>
                <w:szCs w:val="40"/>
              </w:rPr>
              <mc:AlternateContent>
                <mc:Choice Requires="wps">
                  <w:drawing>
                    <wp:anchor distT="45720" distB="45720" distL="114300" distR="114300" simplePos="0" relativeHeight="251666432" behindDoc="0" locked="0" layoutInCell="1" allowOverlap="1" wp14:anchorId="2C28197B" wp14:editId="19665DAD">
                      <wp:simplePos x="0" y="0"/>
                      <wp:positionH relativeFrom="column">
                        <wp:posOffset>746760</wp:posOffset>
                      </wp:positionH>
                      <wp:positionV relativeFrom="paragraph">
                        <wp:posOffset>144780</wp:posOffset>
                      </wp:positionV>
                      <wp:extent cx="1036320" cy="24460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 cy="2446020"/>
                              </a:xfrm>
                              <a:prstGeom prst="rect">
                                <a:avLst/>
                              </a:prstGeom>
                              <a:noFill/>
                              <a:ln w="9525">
                                <a:noFill/>
                                <a:miter lim="800000"/>
                                <a:headEnd/>
                                <a:tailEnd/>
                              </a:ln>
                            </wps:spPr>
                            <wps:txbx>
                              <w:txbxContent>
                                <w:p w:rsidR="004D48D9" w:rsidRPr="001C2753" w:rsidRDefault="004D48D9" w:rsidP="004D48D9">
                                  <w:pPr>
                                    <w:rPr>
                                      <w:rFonts w:eastAsiaTheme="minorEastAsia"/>
                                      <w:sz w:val="40"/>
                                      <w:szCs w:val="40"/>
                                    </w:rPr>
                                  </w:pPr>
                                  <m:oMathPara>
                                    <m:oMath>
                                      <m:r>
                                        <w:rPr>
                                          <w:rFonts w:ascii="Cambria Math" w:hAnsi="Cambria Math"/>
                                          <w:sz w:val="40"/>
                                          <w:szCs w:val="40"/>
                                        </w:rPr>
                                        <m:t>-5</m:t>
                                      </m:r>
                                    </m:oMath>
                                  </m:oMathPara>
                                </w:p>
                                <w:p w:rsidR="004D48D9" w:rsidRDefault="004D48D9" w:rsidP="004D48D9">
                                  <w:pPr>
                                    <w:rPr>
                                      <w:sz w:val="40"/>
                                      <w:szCs w:val="40"/>
                                    </w:rPr>
                                  </w:pPr>
                                  <m:oMathPara>
                                    <m:oMath>
                                      <m:r>
                                        <w:rPr>
                                          <w:rFonts w:ascii="Cambria Math" w:hAnsi="Cambria Math"/>
                                          <w:sz w:val="40"/>
                                          <w:szCs w:val="40"/>
                                        </w:rPr>
                                        <m:t>-1.5</m:t>
                                      </m:r>
                                    </m:oMath>
                                  </m:oMathPara>
                                </w:p>
                                <w:p w:rsidR="004D48D9" w:rsidRDefault="004D48D9" w:rsidP="004D48D9">
                                  <w:pPr>
                                    <w:rPr>
                                      <w:sz w:val="40"/>
                                      <w:szCs w:val="40"/>
                                    </w:rPr>
                                  </w:pPr>
                                  <m:oMathPara>
                                    <m:oMath>
                                      <m:r>
                                        <w:rPr>
                                          <w:rFonts w:ascii="Cambria Math" w:hAnsi="Cambria Math"/>
                                          <w:sz w:val="40"/>
                                          <w:szCs w:val="40"/>
                                        </w:rPr>
                                        <m:t>0</m:t>
                                      </m:r>
                                    </m:oMath>
                                  </m:oMathPara>
                                </w:p>
                                <w:p w:rsidR="004D48D9" w:rsidRPr="001C2753" w:rsidRDefault="00F76EFD" w:rsidP="004D48D9">
                                  <w:pPr>
                                    <w:rPr>
                                      <w:rFonts w:eastAsiaTheme="minorEastAsia"/>
                                      <w:sz w:val="28"/>
                                      <w:szCs w:val="40"/>
                                    </w:rPr>
                                  </w:pPr>
                                  <m:oMathPara>
                                    <m:oMath>
                                      <m:f>
                                        <m:fPr>
                                          <m:ctrlPr>
                                            <w:rPr>
                                              <w:rFonts w:ascii="Cambria Math" w:hAnsi="Cambria Math"/>
                                              <w:i/>
                                              <w:sz w:val="28"/>
                                              <w:szCs w:val="40"/>
                                            </w:rPr>
                                          </m:ctrlPr>
                                        </m:fPr>
                                        <m:num>
                                          <m:r>
                                            <w:rPr>
                                              <w:rFonts w:ascii="Cambria Math" w:hAnsi="Cambria Math"/>
                                              <w:sz w:val="28"/>
                                              <w:szCs w:val="40"/>
                                            </w:rPr>
                                            <m:t>13</m:t>
                                          </m:r>
                                        </m:num>
                                        <m:den>
                                          <m:r>
                                            <w:rPr>
                                              <w:rFonts w:ascii="Cambria Math" w:hAnsi="Cambria Math"/>
                                              <w:sz w:val="28"/>
                                              <w:szCs w:val="40"/>
                                            </w:rPr>
                                            <m:t>3</m:t>
                                          </m:r>
                                        </m:den>
                                      </m:f>
                                    </m:oMath>
                                  </m:oMathPara>
                                </w:p>
                                <w:p w:rsidR="004D48D9" w:rsidRPr="001C2753" w:rsidRDefault="004D48D9" w:rsidP="004D48D9">
                                  <w:pPr>
                                    <w:rPr>
                                      <w:sz w:val="40"/>
                                      <w:szCs w:val="40"/>
                                    </w:rPr>
                                  </w:pPr>
                                  <m:oMathPara>
                                    <m:oMath>
                                      <m:r>
                                        <w:rPr>
                                          <w:rFonts w:ascii="Cambria Math" w:hAnsi="Cambria Math"/>
                                          <w:sz w:val="40"/>
                                          <w:szCs w:val="40"/>
                                        </w:rPr>
                                        <m:t>5</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28197B" id="_x0000_s1029" type="#_x0000_t202" style="position:absolute;margin-left:58.8pt;margin-top:11.4pt;width:81.6pt;height:192.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" filled="f" stroked="f">
                      <v:textbox>
                        <w:txbxContent>
                          <w:p w:rsidR="004D48D9" w:rsidRPr="001C2753" w:rsidRDefault="004D48D9" w:rsidP="004D48D9">
                            <w:pPr>
                              <w:rPr>
                                <w:rFonts w:eastAsiaTheme="minorEastAsia"/>
                                <w:sz w:val="40"/>
                                <w:szCs w:val="40"/>
                              </w:rPr>
                            </w:pPr>
                            <m:oMathPara>
                              <m:oMath>
                                <m:r>
                                  <w:rPr>
                                    <w:rFonts w:ascii="Cambria Math" w:hAnsi="Cambria Math"/>
                                    <w:sz w:val="40"/>
                                    <w:szCs w:val="40"/>
                                  </w:rPr>
                                  <m:t>-5</m:t>
                                </m:r>
                              </m:oMath>
                            </m:oMathPara>
                          </w:p>
                          <w:p w:rsidR="004D48D9" w:rsidRDefault="004D48D9" w:rsidP="004D48D9">
                            <w:pPr>
                              <w:rPr>
                                <w:sz w:val="40"/>
                                <w:szCs w:val="40"/>
                              </w:rPr>
                            </w:pPr>
                            <m:oMathPara>
                              <m:oMath>
                                <m:r>
                                  <w:rPr>
                                    <w:rFonts w:ascii="Cambria Math" w:hAnsi="Cambria Math"/>
                                    <w:sz w:val="40"/>
                                    <w:szCs w:val="40"/>
                                  </w:rPr>
                                  <m:t>-1.5</m:t>
                                </m:r>
                              </m:oMath>
                            </m:oMathPara>
                          </w:p>
                          <w:p w:rsidR="004D48D9" w:rsidRDefault="004D48D9" w:rsidP="004D48D9">
                            <w:pPr>
                              <w:rPr>
                                <w:sz w:val="40"/>
                                <w:szCs w:val="40"/>
                              </w:rPr>
                            </w:pPr>
                            <m:oMathPara>
                              <m:oMath>
                                <m:r>
                                  <w:rPr>
                                    <w:rFonts w:ascii="Cambria Math" w:hAnsi="Cambria Math"/>
                                    <w:sz w:val="40"/>
                                    <w:szCs w:val="40"/>
                                  </w:rPr>
                                  <m:t>0</m:t>
                                </m:r>
                              </m:oMath>
                            </m:oMathPara>
                          </w:p>
                          <w:p w:rsidR="004D48D9" w:rsidRPr="001C2753" w:rsidRDefault="004D48D9" w:rsidP="004D48D9">
                            <w:pPr>
                              <w:rPr>
                                <w:rFonts w:eastAsiaTheme="minorEastAsia"/>
                                <w:sz w:val="28"/>
                                <w:szCs w:val="40"/>
                              </w:rPr>
                            </w:pPr>
                            <m:oMathPara>
                              <m:oMath>
                                <m:f>
                                  <m:fPr>
                                    <m:ctrlPr>
                                      <w:rPr>
                                        <w:rFonts w:ascii="Cambria Math" w:hAnsi="Cambria Math"/>
                                        <w:i/>
                                        <w:sz w:val="28"/>
                                        <w:szCs w:val="40"/>
                                      </w:rPr>
                                    </m:ctrlPr>
                                  </m:fPr>
                                  <m:num>
                                    <m:r>
                                      <w:rPr>
                                        <w:rFonts w:ascii="Cambria Math" w:hAnsi="Cambria Math"/>
                                        <w:sz w:val="28"/>
                                        <w:szCs w:val="40"/>
                                      </w:rPr>
                                      <m:t>13</m:t>
                                    </m:r>
                                  </m:num>
                                  <m:den>
                                    <m:r>
                                      <w:rPr>
                                        <w:rFonts w:ascii="Cambria Math" w:hAnsi="Cambria Math"/>
                                        <w:sz w:val="28"/>
                                        <w:szCs w:val="40"/>
                                      </w:rPr>
                                      <m:t>3</m:t>
                                    </m:r>
                                  </m:den>
                                </m:f>
                              </m:oMath>
                            </m:oMathPara>
                          </w:p>
                          <w:p w:rsidR="004D48D9" w:rsidRPr="001C2753" w:rsidRDefault="004D48D9" w:rsidP="004D48D9">
                            <w:pPr>
                              <w:rPr>
                                <w:sz w:val="40"/>
                                <w:szCs w:val="40"/>
                              </w:rPr>
                            </w:pPr>
                            <m:oMathPara>
                              <m:oMath>
                                <m:r>
                                  <w:rPr>
                                    <w:rFonts w:ascii="Cambria Math" w:hAnsi="Cambria Math"/>
                                    <w:sz w:val="40"/>
                                    <w:szCs w:val="40"/>
                                  </w:rPr>
                                  <m:t>5</m:t>
                                </m:r>
                              </m:oMath>
                            </m:oMathPara>
                          </w:p>
                        </w:txbxContent>
                      </v:textbox>
                      <w10:wrap type="square"/>
                    </v:shape>
                  </w:pict>
                </mc:Fallback>
              </mc:AlternateContent>
            </w:r>
            <w:r w:rsidRPr="009D26F2">
              <w:rPr>
                <w:noProof/>
                <w:sz w:val="40"/>
                <w:szCs w:val="40"/>
              </w:rPr>
              <mc:AlternateContent>
                <mc:Choice Requires="wps">
                  <w:drawing>
                    <wp:anchor distT="0" distB="0" distL="114300" distR="114300" simplePos="0" relativeHeight="251659264" behindDoc="0" locked="0" layoutInCell="1" allowOverlap="1" wp14:anchorId="07246F19" wp14:editId="1BC6BCDE">
                      <wp:simplePos x="0" y="0"/>
                      <wp:positionH relativeFrom="column">
                        <wp:posOffset>358140</wp:posOffset>
                      </wp:positionH>
                      <wp:positionV relativeFrom="paragraph">
                        <wp:posOffset>-30480</wp:posOffset>
                      </wp:positionV>
                      <wp:extent cx="1813560" cy="2583180"/>
                      <wp:effectExtent l="0" t="0" r="0" b="7620"/>
                      <wp:wrapNone/>
                      <wp:docPr id="1" name="Oval 1"/>
                      <wp:cNvGraphicFramePr/>
                      <a:graphic xmlns:a="http://schemas.openxmlformats.org/drawingml/2006/main">
                        <a:graphicData uri="http://schemas.microsoft.com/office/word/2010/wordprocessingShape">
                          <wps:wsp>
                            <wps:cNvSpPr/>
                            <wps:spPr>
                              <a:xfrm>
                                <a:off x="0" y="0"/>
                                <a:ext cx="1813560" cy="2583180"/>
                              </a:xfrm>
                              <a:prstGeom prst="ellipse">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2D7CF32E" id="Oval 1" o:spid="_x0000_s1026" style="position:absolute;margin-left:28.2pt;margin-top:-2.4pt;width:142.8pt;height:20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" fillcolor="#cfcdcd [2894]" stroked="f" strokeweight="1pt">
                      <v:stroke joinstyle="miter"/>
                    </v:oval>
                  </w:pict>
                </mc:Fallback>
              </mc:AlternateContent>
            </w:r>
            <w:r w:rsidRPr="009D26F2">
              <w:rPr>
                <w:sz w:val="40"/>
                <w:szCs w:val="40"/>
              </w:rPr>
              <w:t>Group 1</w:t>
            </w:r>
          </w:p>
          <w:p w:rsidR="004D48D9" w:rsidRDefault="004D48D9" w:rsidP="004D48D9">
            <w:pPr>
              <w:rPr>
                <w:sz w:val="40"/>
                <w:szCs w:val="40"/>
              </w:rPr>
            </w:pPr>
          </w:p>
          <w:p w:rsidR="004D48D9" w:rsidRDefault="004D48D9" w:rsidP="004D48D9">
            <w:pPr>
              <w:rPr>
                <w:sz w:val="40"/>
                <w:szCs w:val="40"/>
              </w:rPr>
            </w:pPr>
          </w:p>
          <w:p w:rsidR="004D48D9" w:rsidRDefault="004D48D9" w:rsidP="004D48D9">
            <w:pPr>
              <w:rPr>
                <w:sz w:val="40"/>
                <w:szCs w:val="40"/>
              </w:rPr>
            </w:pPr>
          </w:p>
          <w:p w:rsidR="004D48D9" w:rsidRDefault="004D48D9" w:rsidP="004D48D9"/>
          <w:p w:rsidR="004D48D9" w:rsidRDefault="004D48D9" w:rsidP="004D48D9"/>
          <w:p w:rsidR="004D48D9" w:rsidRDefault="004D48D9" w:rsidP="004D48D9"/>
          <w:p w:rsidR="004D48D9" w:rsidRDefault="004D48D9" w:rsidP="004D48D9"/>
          <w:p w:rsidR="004D48D9" w:rsidRDefault="004D48D9" w:rsidP="004D48D9"/>
          <w:p w:rsidR="004D48D9" w:rsidRDefault="004D48D9" w:rsidP="004D48D9"/>
          <w:p w:rsidR="004D48D9" w:rsidRDefault="004D48D9" w:rsidP="004D48D9">
            <w:r>
              <w:rPr>
                <w:sz w:val="40"/>
                <w:szCs w:val="40"/>
              </w:rPr>
              <w:t xml:space="preserve">   </w:t>
            </w:r>
            <w:r w:rsidRPr="009D26F2">
              <w:rPr>
                <w:sz w:val="40"/>
                <w:szCs w:val="40"/>
              </w:rPr>
              <w:t>Group</w:t>
            </w:r>
            <w:r>
              <w:rPr>
                <w:sz w:val="40"/>
                <w:szCs w:val="40"/>
              </w:rPr>
              <w:t xml:space="preserve"> 2</w:t>
            </w:r>
          </w:p>
          <w:p w:rsidR="004D48D9" w:rsidRDefault="004D48D9" w:rsidP="004D48D9"/>
          <w:p w:rsidR="004D48D9" w:rsidRDefault="004D48D9" w:rsidP="004D48D9"/>
          <w:p w:rsidR="004D48D9" w:rsidRDefault="004D48D9" w:rsidP="004D48D9"/>
          <w:p w:rsidR="004D48D9" w:rsidRDefault="004D48D9" w:rsidP="004D48D9"/>
          <w:p w:rsidR="004D48D9" w:rsidRDefault="004D48D9" w:rsidP="004D48D9"/>
          <w:p w:rsidR="004D48D9" w:rsidRDefault="004D48D9" w:rsidP="004D48D9"/>
          <w:p w:rsidR="004D48D9" w:rsidRDefault="004D48D9" w:rsidP="004D48D9"/>
          <w:p w:rsidR="004D48D9" w:rsidRDefault="004D48D9" w:rsidP="004D48D9"/>
          <w:p w:rsidR="007A3067" w:rsidRDefault="007A3067" w:rsidP="004D48D9"/>
          <w:p w:rsidR="007A3067" w:rsidRDefault="007A3067" w:rsidP="004D48D9"/>
          <w:p w:rsidR="007A3067" w:rsidRDefault="007A3067" w:rsidP="004D48D9"/>
          <w:p w:rsidR="007A3067" w:rsidRDefault="007A3067" w:rsidP="004D48D9"/>
          <w:p w:rsidR="007A3067" w:rsidRDefault="007A3067" w:rsidP="004D48D9"/>
          <w:p w:rsidR="004D48D9" w:rsidRDefault="004D48D9" w:rsidP="004D48D9">
            <w:r>
              <w:t>Group 3</w:t>
            </w:r>
          </w:p>
          <w:tbl>
            <w:tblPr>
              <w:tblStyle w:val="TableGrid"/>
              <w:tblW w:w="0" w:type="auto"/>
              <w:tblLook w:val="04A0" w:firstRow="1" w:lastRow="0" w:firstColumn="1" w:lastColumn="0" w:noHBand="0" w:noVBand="1"/>
            </w:tblPr>
            <w:tblGrid>
              <w:gridCol w:w="670"/>
              <w:gridCol w:w="629"/>
            </w:tblGrid>
            <w:tr w:rsidR="004D48D9" w:rsidTr="00F34975">
              <w:trPr>
                <w:trHeight w:val="301"/>
              </w:trPr>
              <w:tc>
                <w:tcPr>
                  <w:tcW w:w="629" w:type="dxa"/>
                </w:tcPr>
                <w:p w:rsidR="004D48D9" w:rsidRDefault="004D48D9" w:rsidP="004D48D9">
                  <m:oMathPara>
                    <m:oMath>
                      <m:r>
                        <w:rPr>
                          <w:rFonts w:ascii="Cambria Math" w:hAnsi="Cambria Math"/>
                        </w:rPr>
                        <m:t>x</m:t>
                      </m:r>
                    </m:oMath>
                  </m:oMathPara>
                </w:p>
              </w:tc>
              <w:tc>
                <w:tcPr>
                  <w:tcW w:w="629" w:type="dxa"/>
                </w:tcPr>
                <w:p w:rsidR="004D48D9" w:rsidRDefault="004D48D9" w:rsidP="004D48D9">
                  <m:oMathPara>
                    <m:oMath>
                      <m:r>
                        <w:rPr>
                          <w:rFonts w:ascii="Cambria Math" w:hAnsi="Cambria Math"/>
                        </w:rPr>
                        <m:t>y</m:t>
                      </m:r>
                    </m:oMath>
                  </m:oMathPara>
                </w:p>
              </w:tc>
            </w:tr>
            <w:tr w:rsidR="004D48D9" w:rsidTr="00F34975">
              <w:trPr>
                <w:trHeight w:val="287"/>
              </w:trPr>
              <w:tc>
                <w:tcPr>
                  <w:tcW w:w="629" w:type="dxa"/>
                </w:tcPr>
                <w:p w:rsidR="004D48D9" w:rsidRPr="009D3963" w:rsidRDefault="004D48D9" w:rsidP="004D48D9">
                  <w:pPr>
                    <w:rPr>
                      <w:rFonts w:eastAsiaTheme="minorEastAsia"/>
                    </w:rPr>
                  </w:pPr>
                  <m:oMathPara>
                    <m:oMath>
                      <m:r>
                        <w:rPr>
                          <w:rFonts w:ascii="Cambria Math" w:hAnsi="Cambria Math"/>
                        </w:rPr>
                        <m:t>-5.5</m:t>
                      </m:r>
                    </m:oMath>
                  </m:oMathPara>
                </w:p>
              </w:tc>
              <w:tc>
                <w:tcPr>
                  <w:tcW w:w="629" w:type="dxa"/>
                </w:tcPr>
                <w:p w:rsidR="004D48D9" w:rsidRPr="009D3963" w:rsidRDefault="004D48D9" w:rsidP="004D48D9">
                  <w:pPr>
                    <w:rPr>
                      <w:rFonts w:eastAsiaTheme="minorEastAsia"/>
                    </w:rPr>
                  </w:pPr>
                  <m:oMathPara>
                    <m:oMath>
                      <m:r>
                        <w:rPr>
                          <w:rFonts w:ascii="Cambria Math" w:hAnsi="Cambria Math"/>
                        </w:rPr>
                        <m:t>3</m:t>
                      </m:r>
                    </m:oMath>
                  </m:oMathPara>
                </w:p>
              </w:tc>
            </w:tr>
            <w:tr w:rsidR="004D48D9" w:rsidTr="00F34975">
              <w:trPr>
                <w:trHeight w:val="471"/>
              </w:trPr>
              <w:tc>
                <w:tcPr>
                  <w:tcW w:w="629" w:type="dxa"/>
                </w:tcPr>
                <w:p w:rsidR="004D48D9" w:rsidRPr="009D3963" w:rsidRDefault="004D48D9" w:rsidP="004D48D9">
                  <w:pPr>
                    <w:rPr>
                      <w:rFonts w:eastAsiaTheme="minorEastAsia"/>
                      <w:sz w:val="18"/>
                      <w:szCs w:val="18"/>
                    </w:rPr>
                  </w:pPr>
                  <m:oMathPara>
                    <m:oMath>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7</m:t>
                          </m:r>
                        </m:num>
                        <m:den>
                          <m:r>
                            <w:rPr>
                              <w:rFonts w:ascii="Cambria Math" w:hAnsi="Cambria Math"/>
                              <w:sz w:val="18"/>
                              <w:szCs w:val="18"/>
                            </w:rPr>
                            <m:t>4</m:t>
                          </m:r>
                        </m:den>
                      </m:f>
                    </m:oMath>
                  </m:oMathPara>
                </w:p>
              </w:tc>
              <w:tc>
                <w:tcPr>
                  <w:tcW w:w="629" w:type="dxa"/>
                </w:tcPr>
                <w:p w:rsidR="004D48D9" w:rsidRDefault="004D48D9" w:rsidP="004D48D9">
                  <m:oMathPara>
                    <m:oMath>
                      <m:r>
                        <w:rPr>
                          <w:rFonts w:ascii="Cambria Math" w:hAnsi="Cambria Math"/>
                        </w:rPr>
                        <m:t>6</m:t>
                      </m:r>
                    </m:oMath>
                  </m:oMathPara>
                </w:p>
              </w:tc>
            </w:tr>
            <w:tr w:rsidR="004D48D9" w:rsidTr="00F34975">
              <w:trPr>
                <w:trHeight w:val="287"/>
              </w:trPr>
              <w:tc>
                <w:tcPr>
                  <w:tcW w:w="629" w:type="dxa"/>
                </w:tcPr>
                <w:p w:rsidR="004D48D9" w:rsidRDefault="004D48D9" w:rsidP="004D48D9">
                  <m:oMathPara>
                    <m:oMath>
                      <m:r>
                        <w:rPr>
                          <w:rFonts w:ascii="Cambria Math" w:hAnsi="Cambria Math"/>
                        </w:rPr>
                        <m:t>0</m:t>
                      </m:r>
                    </m:oMath>
                  </m:oMathPara>
                </w:p>
              </w:tc>
              <w:tc>
                <w:tcPr>
                  <w:tcW w:w="629" w:type="dxa"/>
                </w:tcPr>
                <w:p w:rsidR="004D48D9" w:rsidRDefault="004D48D9" w:rsidP="004D48D9">
                  <m:oMathPara>
                    <m:oMath>
                      <m:r>
                        <w:rPr>
                          <w:rFonts w:ascii="Cambria Math" w:hAnsi="Cambria Math"/>
                        </w:rPr>
                        <m:t>-3</m:t>
                      </m:r>
                    </m:oMath>
                  </m:oMathPara>
                </w:p>
              </w:tc>
            </w:tr>
            <w:tr w:rsidR="004D48D9" w:rsidTr="00F34975">
              <w:trPr>
                <w:trHeight w:val="301"/>
              </w:trPr>
              <w:tc>
                <w:tcPr>
                  <w:tcW w:w="629" w:type="dxa"/>
                </w:tcPr>
                <w:p w:rsidR="004D48D9" w:rsidRDefault="004D48D9" w:rsidP="004D48D9">
                  <m:oMathPara>
                    <m:oMath>
                      <m:r>
                        <w:rPr>
                          <w:rFonts w:ascii="Cambria Math" w:hAnsi="Cambria Math"/>
                        </w:rPr>
                        <m:t>2.5</m:t>
                      </m:r>
                    </m:oMath>
                  </m:oMathPara>
                </w:p>
              </w:tc>
              <w:tc>
                <w:tcPr>
                  <w:tcW w:w="629" w:type="dxa"/>
                </w:tcPr>
                <w:p w:rsidR="004D48D9" w:rsidRDefault="004D48D9" w:rsidP="004D48D9">
                  <m:oMathPara>
                    <m:oMath>
                      <m:r>
                        <w:rPr>
                          <w:rFonts w:ascii="Cambria Math" w:hAnsi="Cambria Math"/>
                        </w:rPr>
                        <m:t>3</m:t>
                      </m:r>
                    </m:oMath>
                  </m:oMathPara>
                </w:p>
              </w:tc>
            </w:tr>
            <w:tr w:rsidR="004D48D9" w:rsidTr="00F34975">
              <w:trPr>
                <w:trHeight w:val="287"/>
              </w:trPr>
              <w:tc>
                <w:tcPr>
                  <w:tcW w:w="629" w:type="dxa"/>
                </w:tcPr>
                <w:p w:rsidR="004D48D9" w:rsidRDefault="004D48D9" w:rsidP="004D48D9">
                  <m:oMathPara>
                    <m:oMath>
                      <m:r>
                        <w:rPr>
                          <w:rFonts w:ascii="Cambria Math" w:hAnsi="Cambria Math"/>
                        </w:rPr>
                        <m:t xml:space="preserve"> 5</m:t>
                      </m:r>
                    </m:oMath>
                  </m:oMathPara>
                </w:p>
              </w:tc>
              <w:tc>
                <w:tcPr>
                  <w:tcW w:w="629" w:type="dxa"/>
                </w:tcPr>
                <w:p w:rsidR="004D48D9" w:rsidRDefault="004D48D9" w:rsidP="004D48D9">
                  <m:oMathPara>
                    <m:oMath>
                      <m:r>
                        <w:rPr>
                          <w:rFonts w:ascii="Cambria Math" w:hAnsi="Cambria Math"/>
                        </w:rPr>
                        <m:t>3</m:t>
                      </m:r>
                    </m:oMath>
                  </m:oMathPara>
                </w:p>
              </w:tc>
            </w:tr>
          </w:tbl>
          <w:p w:rsidR="004D48D9" w:rsidRDefault="004D48D9" w:rsidP="004D48D9"/>
          <w:p w:rsidR="004D48D9" w:rsidRDefault="004D48D9" w:rsidP="004D48D9">
            <w:pPr>
              <w:rPr>
                <w:rFonts w:eastAsiaTheme="minorEastAsia"/>
              </w:rPr>
            </w:pPr>
            <w:r>
              <w:rPr>
                <w:rFonts w:eastAsiaTheme="minorEastAsia"/>
              </w:rPr>
              <w:t>Group 4</w:t>
            </w:r>
          </w:p>
          <w:tbl>
            <w:tblPr>
              <w:tblStyle w:val="TableGrid"/>
              <w:tblW w:w="0" w:type="auto"/>
              <w:tblLook w:val="04A0" w:firstRow="1" w:lastRow="0" w:firstColumn="1" w:lastColumn="0" w:noHBand="0" w:noVBand="1"/>
            </w:tblPr>
            <w:tblGrid>
              <w:gridCol w:w="791"/>
              <w:gridCol w:w="629"/>
            </w:tblGrid>
            <w:tr w:rsidR="004D48D9" w:rsidTr="00F34975">
              <w:trPr>
                <w:trHeight w:val="301"/>
              </w:trPr>
              <w:tc>
                <w:tcPr>
                  <w:tcW w:w="629" w:type="dxa"/>
                </w:tcPr>
                <w:p w:rsidR="004D48D9" w:rsidRDefault="004D48D9" w:rsidP="004D48D9">
                  <m:oMathPara>
                    <m:oMath>
                      <m:r>
                        <w:rPr>
                          <w:rFonts w:ascii="Cambria Math" w:hAnsi="Cambria Math"/>
                        </w:rPr>
                        <m:t>x</m:t>
                      </m:r>
                    </m:oMath>
                  </m:oMathPara>
                </w:p>
              </w:tc>
              <w:tc>
                <w:tcPr>
                  <w:tcW w:w="629" w:type="dxa"/>
                </w:tcPr>
                <w:p w:rsidR="004D48D9" w:rsidRDefault="004D48D9" w:rsidP="004D48D9">
                  <m:oMathPara>
                    <m:oMath>
                      <m:r>
                        <w:rPr>
                          <w:rFonts w:ascii="Cambria Math" w:hAnsi="Cambria Math"/>
                        </w:rPr>
                        <m:t>y</m:t>
                      </m:r>
                    </m:oMath>
                  </m:oMathPara>
                </w:p>
              </w:tc>
            </w:tr>
            <w:tr w:rsidR="004D48D9" w:rsidTr="00F34975">
              <w:trPr>
                <w:trHeight w:val="287"/>
              </w:trPr>
              <w:tc>
                <w:tcPr>
                  <w:tcW w:w="629" w:type="dxa"/>
                </w:tcPr>
                <w:p w:rsidR="004D48D9" w:rsidRPr="009D3963" w:rsidRDefault="004D48D9" w:rsidP="004D48D9">
                  <w:pPr>
                    <w:rPr>
                      <w:rFonts w:eastAsiaTheme="minorEastAsia"/>
                    </w:rPr>
                  </w:pPr>
                  <m:oMathPara>
                    <m:oMath>
                      <m:r>
                        <w:rPr>
                          <w:rFonts w:ascii="Cambria Math" w:hAnsi="Cambria Math"/>
                        </w:rPr>
                        <m:t>-5.75</m:t>
                      </m:r>
                    </m:oMath>
                  </m:oMathPara>
                </w:p>
              </w:tc>
              <w:tc>
                <w:tcPr>
                  <w:tcW w:w="629" w:type="dxa"/>
                </w:tcPr>
                <w:p w:rsidR="004D48D9" w:rsidRPr="009D3963" w:rsidRDefault="004D48D9" w:rsidP="004D48D9">
                  <w:pPr>
                    <w:rPr>
                      <w:rFonts w:eastAsiaTheme="minorEastAsia"/>
                    </w:rPr>
                  </w:pPr>
                  <m:oMathPara>
                    <m:oMath>
                      <m:r>
                        <w:rPr>
                          <w:rFonts w:ascii="Cambria Math" w:eastAsiaTheme="minorEastAsia" w:hAnsi="Cambria Math"/>
                        </w:rPr>
                        <m:t>4</m:t>
                      </m:r>
                    </m:oMath>
                  </m:oMathPara>
                </w:p>
              </w:tc>
            </w:tr>
            <w:tr w:rsidR="004D48D9" w:rsidTr="00F34975">
              <w:trPr>
                <w:trHeight w:val="471"/>
              </w:trPr>
              <w:tc>
                <w:tcPr>
                  <w:tcW w:w="629" w:type="dxa"/>
                </w:tcPr>
                <w:p w:rsidR="004D48D9" w:rsidRPr="009D3963" w:rsidRDefault="004D48D9" w:rsidP="004D48D9">
                  <w:pPr>
                    <w:rPr>
                      <w:rFonts w:eastAsiaTheme="minorEastAsia"/>
                    </w:rPr>
                  </w:pPr>
                  <m:oMathPara>
                    <m:oMath>
                      <m:r>
                        <w:rPr>
                          <w:rFonts w:ascii="Cambria Math" w:hAnsi="Cambria Math"/>
                        </w:rPr>
                        <m:t>-3</m:t>
                      </m:r>
                    </m:oMath>
                  </m:oMathPara>
                </w:p>
              </w:tc>
              <w:tc>
                <w:tcPr>
                  <w:tcW w:w="629" w:type="dxa"/>
                </w:tcPr>
                <w:p w:rsidR="004D48D9" w:rsidRDefault="004D48D9" w:rsidP="004D48D9">
                  <m:oMathPara>
                    <m:oMath>
                      <m:r>
                        <w:rPr>
                          <w:rFonts w:ascii="Cambria Math" w:hAnsi="Cambria Math"/>
                        </w:rPr>
                        <m:t>-2</m:t>
                      </m:r>
                    </m:oMath>
                  </m:oMathPara>
                </w:p>
              </w:tc>
            </w:tr>
            <w:tr w:rsidR="004D48D9" w:rsidTr="00F34975">
              <w:trPr>
                <w:trHeight w:val="287"/>
              </w:trPr>
              <w:tc>
                <w:tcPr>
                  <w:tcW w:w="629" w:type="dxa"/>
                </w:tcPr>
                <w:p w:rsidR="004D48D9" w:rsidRDefault="004D48D9" w:rsidP="004D48D9">
                  <m:oMathPara>
                    <m:oMath>
                      <m:r>
                        <w:rPr>
                          <w:rFonts w:ascii="Cambria Math" w:hAnsi="Cambria Math"/>
                        </w:rPr>
                        <m:t>0</m:t>
                      </m:r>
                    </m:oMath>
                  </m:oMathPara>
                </w:p>
              </w:tc>
              <w:tc>
                <w:tcPr>
                  <w:tcW w:w="629" w:type="dxa"/>
                </w:tcPr>
                <w:p w:rsidR="004D48D9" w:rsidRDefault="004D48D9" w:rsidP="004D48D9">
                  <m:oMathPara>
                    <m:oMath>
                      <m:r>
                        <w:rPr>
                          <w:rFonts w:ascii="Cambria Math" w:hAnsi="Cambria Math"/>
                        </w:rPr>
                        <m:t>1</m:t>
                      </m:r>
                    </m:oMath>
                  </m:oMathPara>
                </w:p>
              </w:tc>
            </w:tr>
            <w:tr w:rsidR="004D48D9" w:rsidTr="00F34975">
              <w:trPr>
                <w:trHeight w:val="301"/>
              </w:trPr>
              <w:tc>
                <w:tcPr>
                  <w:tcW w:w="629" w:type="dxa"/>
                </w:tcPr>
                <w:p w:rsidR="004D48D9" w:rsidRPr="009D3963" w:rsidRDefault="00F76EFD" w:rsidP="004D48D9">
                  <w:pPr>
                    <w:rPr>
                      <w:sz w:val="18"/>
                      <w:szCs w:val="18"/>
                    </w:rPr>
                  </w:pPr>
                  <m:oMathPara>
                    <m:oMath>
                      <m:f>
                        <m:fPr>
                          <m:ctrlPr>
                            <w:rPr>
                              <w:rFonts w:ascii="Cambria Math" w:hAnsi="Cambria Math"/>
                              <w:i/>
                              <w:sz w:val="18"/>
                              <w:szCs w:val="18"/>
                            </w:rPr>
                          </m:ctrlPr>
                        </m:fPr>
                        <m:num>
                          <m:r>
                            <w:rPr>
                              <w:rFonts w:ascii="Cambria Math" w:hAnsi="Cambria Math"/>
                              <w:sz w:val="18"/>
                              <w:szCs w:val="18"/>
                            </w:rPr>
                            <m:t>5</m:t>
                          </m:r>
                        </m:num>
                        <m:den>
                          <m:r>
                            <w:rPr>
                              <w:rFonts w:ascii="Cambria Math" w:hAnsi="Cambria Math"/>
                              <w:sz w:val="18"/>
                              <w:szCs w:val="18"/>
                            </w:rPr>
                            <m:t>2</m:t>
                          </m:r>
                        </m:den>
                      </m:f>
                    </m:oMath>
                  </m:oMathPara>
                </w:p>
              </w:tc>
              <w:tc>
                <w:tcPr>
                  <w:tcW w:w="629" w:type="dxa"/>
                </w:tcPr>
                <w:p w:rsidR="004D48D9" w:rsidRDefault="004D48D9" w:rsidP="004D48D9">
                  <m:oMathPara>
                    <m:oMath>
                      <m:r>
                        <w:rPr>
                          <w:rFonts w:ascii="Cambria Math" w:hAnsi="Cambria Math"/>
                        </w:rPr>
                        <m:t>1</m:t>
                      </m:r>
                    </m:oMath>
                  </m:oMathPara>
                </w:p>
              </w:tc>
            </w:tr>
            <w:tr w:rsidR="004D48D9" w:rsidTr="00F34975">
              <w:trPr>
                <w:trHeight w:val="287"/>
              </w:trPr>
              <w:tc>
                <w:tcPr>
                  <w:tcW w:w="629" w:type="dxa"/>
                </w:tcPr>
                <w:p w:rsidR="004D48D9" w:rsidRDefault="004D48D9" w:rsidP="004D48D9">
                  <m:oMathPara>
                    <m:oMath>
                      <m:r>
                        <w:rPr>
                          <w:rFonts w:ascii="Cambria Math" w:hAnsi="Cambria Math"/>
                        </w:rPr>
                        <m:t xml:space="preserve"> 6</m:t>
                      </m:r>
                    </m:oMath>
                  </m:oMathPara>
                </w:p>
              </w:tc>
              <w:tc>
                <w:tcPr>
                  <w:tcW w:w="629" w:type="dxa"/>
                </w:tcPr>
                <w:p w:rsidR="004D48D9" w:rsidRDefault="004D48D9" w:rsidP="004D48D9">
                  <m:oMathPara>
                    <m:oMath>
                      <m:r>
                        <w:rPr>
                          <w:rFonts w:ascii="Cambria Math" w:hAnsi="Cambria Math"/>
                        </w:rPr>
                        <m:t>-3</m:t>
                      </m:r>
                    </m:oMath>
                  </m:oMathPara>
                </w:p>
              </w:tc>
            </w:tr>
          </w:tbl>
          <w:p w:rsidR="004D48D9" w:rsidRDefault="004D48D9" w:rsidP="004D48D9">
            <w:pPr>
              <w:rPr>
                <w:rFonts w:eastAsiaTheme="minorEastAsia"/>
              </w:rPr>
            </w:pPr>
          </w:p>
          <w:p w:rsidR="004D48D9" w:rsidRDefault="004D48D9" w:rsidP="004D48D9">
            <w:pPr>
              <w:rPr>
                <w:rFonts w:eastAsiaTheme="minorEastAsia"/>
              </w:rPr>
            </w:pPr>
            <w:r>
              <w:rPr>
                <w:rFonts w:eastAsiaTheme="minorEastAsia"/>
              </w:rPr>
              <w:t xml:space="preserve">Or as ordered pairs: </w:t>
            </w:r>
          </w:p>
          <w:p w:rsidR="004D48D9" w:rsidRDefault="004D48D9" w:rsidP="004D48D9">
            <w:pPr>
              <w:rPr>
                <w:rFonts w:eastAsiaTheme="minorEastAsia"/>
              </w:rPr>
            </w:pPr>
            <w:r>
              <w:rPr>
                <w:rFonts w:eastAsiaTheme="minorEastAsia"/>
              </w:rPr>
              <w:t xml:space="preserve">Group 5 </w:t>
            </w:r>
            <m:oMath>
              <m:d>
                <m:dPr>
                  <m:begChr m:val="{"/>
                  <m:endChr m:val="}"/>
                  <m:ctrlPr>
                    <w:rPr>
                      <w:rFonts w:ascii="Cambria Math" w:eastAsiaTheme="minorEastAsia" w:hAnsi="Cambria Math"/>
                      <w:i/>
                    </w:rPr>
                  </m:ctrlPr>
                </m:dPr>
                <m:e>
                  <m:d>
                    <m:dPr>
                      <m:ctrlPr>
                        <w:rPr>
                          <w:rFonts w:ascii="Cambria Math" w:eastAsiaTheme="minorEastAsia" w:hAnsi="Cambria Math"/>
                          <w:i/>
                        </w:rPr>
                      </m:ctrlPr>
                    </m:dPr>
                    <m:e>
                      <m:r>
                        <w:rPr>
                          <w:rFonts w:ascii="Cambria Math" w:eastAsiaTheme="minorEastAsia" w:hAnsi="Cambria Math"/>
                        </w:rPr>
                        <m:t>-5.5, 6</m:t>
                      </m:r>
                    </m:e>
                  </m:d>
                  <m:r>
                    <w:rPr>
                      <w:rFonts w:ascii="Cambria Math" w:eastAsiaTheme="minorEastAsia" w:hAnsi="Cambria Math"/>
                    </w:rPr>
                    <m:t xml:space="preserve">, </m:t>
                  </m:r>
                  <m:d>
                    <m:dPr>
                      <m:ctrlPr>
                        <w:rPr>
                          <w:rFonts w:ascii="Cambria Math" w:eastAsiaTheme="minorEastAsia" w:hAnsi="Cambria Math"/>
                          <w:i/>
                        </w:rPr>
                      </m:ctrlPr>
                    </m:dPr>
                    <m:e>
                      <m:r>
                        <w:rPr>
                          <w:rFonts w:ascii="Cambria Math" w:eastAsiaTheme="minorEastAsia" w:hAnsi="Cambria Math"/>
                        </w:rPr>
                        <m:t xml:space="preserve">-3,6 </m:t>
                      </m:r>
                    </m:e>
                  </m:d>
                  <m:r>
                    <w:rPr>
                      <w:rFonts w:ascii="Cambria Math" w:eastAsiaTheme="minorEastAsia" w:hAnsi="Cambria Math"/>
                    </w:rPr>
                    <m:t xml:space="preserve">, </m:t>
                  </m:r>
                  <m:d>
                    <m:dPr>
                      <m:ctrlPr>
                        <w:rPr>
                          <w:rFonts w:ascii="Cambria Math" w:eastAsiaTheme="minorEastAsia" w:hAnsi="Cambria Math"/>
                          <w:i/>
                        </w:rPr>
                      </m:ctrlPr>
                    </m:dPr>
                    <m:e>
                      <m:r>
                        <w:rPr>
                          <w:rFonts w:ascii="Cambria Math" w:eastAsiaTheme="minorEastAsia" w:hAnsi="Cambria Math"/>
                        </w:rPr>
                        <m:t xml:space="preserve">2,-2 </m:t>
                      </m:r>
                    </m:e>
                  </m:d>
                  <m:r>
                    <w:rPr>
                      <w:rFonts w:ascii="Cambria Math" w:eastAsiaTheme="minorEastAsia" w:hAnsi="Cambria Math"/>
                    </w:rPr>
                    <m:t xml:space="preserve">, </m:t>
                  </m:r>
                  <m:d>
                    <m:dPr>
                      <m:ctrlPr>
                        <w:rPr>
                          <w:rFonts w:ascii="Cambria Math" w:eastAsiaTheme="minorEastAsia" w:hAnsi="Cambria Math"/>
                          <w:i/>
                        </w:rPr>
                      </m:ctrlPr>
                    </m:dPr>
                    <m:e>
                      <m:r>
                        <w:rPr>
                          <w:rFonts w:ascii="Cambria Math" w:eastAsiaTheme="minorEastAsia" w:hAnsi="Cambria Math"/>
                        </w:rPr>
                        <m:t>4, 4</m:t>
                      </m:r>
                    </m:e>
                  </m:d>
                  <m:r>
                    <w:rPr>
                      <w:rFonts w:ascii="Cambria Math" w:eastAsiaTheme="minorEastAsia" w:hAnsi="Cambria Math"/>
                    </w:rPr>
                    <m:t xml:space="preserve">, </m:t>
                  </m:r>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16</m:t>
                          </m:r>
                        </m:num>
                        <m:den>
                          <m:r>
                            <w:rPr>
                              <w:rFonts w:ascii="Cambria Math" w:eastAsiaTheme="minorEastAsia" w:hAnsi="Cambria Math"/>
                            </w:rPr>
                            <m:t>3</m:t>
                          </m:r>
                        </m:den>
                      </m:f>
                      <m:r>
                        <w:rPr>
                          <w:rFonts w:ascii="Cambria Math" w:eastAsiaTheme="minorEastAsia" w:hAnsi="Cambria Math"/>
                        </w:rPr>
                        <m:t>, -3</m:t>
                      </m:r>
                    </m:e>
                  </m:d>
                </m:e>
              </m:d>
            </m:oMath>
          </w:p>
          <w:p w:rsidR="004D48D9" w:rsidRDefault="004D48D9" w:rsidP="004D48D9">
            <w:pPr>
              <w:rPr>
                <w:rFonts w:eastAsiaTheme="minorEastAsia"/>
              </w:rPr>
            </w:pPr>
            <w:r>
              <w:rPr>
                <w:rFonts w:eastAsiaTheme="minorEastAsia"/>
              </w:rPr>
              <w:t xml:space="preserve">Group 6 </w:t>
            </w:r>
            <m:oMath>
              <m:d>
                <m:dPr>
                  <m:begChr m:val="{"/>
                  <m:endChr m:val="}"/>
                  <m:ctrlPr>
                    <w:rPr>
                      <w:rFonts w:ascii="Cambria Math" w:eastAsiaTheme="minorEastAsia" w:hAnsi="Cambria Math"/>
                      <w:i/>
                    </w:rPr>
                  </m:ctrlPr>
                </m:dPr>
                <m:e>
                  <m:d>
                    <m:dPr>
                      <m:ctrlPr>
                        <w:rPr>
                          <w:rFonts w:ascii="Cambria Math" w:eastAsiaTheme="minorEastAsia" w:hAnsi="Cambria Math"/>
                          <w:i/>
                        </w:rPr>
                      </m:ctrlPr>
                    </m:dPr>
                    <m:e>
                      <m:r>
                        <w:rPr>
                          <w:rFonts w:ascii="Cambria Math" w:eastAsiaTheme="minorEastAsia" w:hAnsi="Cambria Math"/>
                        </w:rPr>
                        <m:t>-5, 1</m:t>
                      </m:r>
                    </m:e>
                  </m:d>
                  <m:r>
                    <w:rPr>
                      <w:rFonts w:ascii="Cambria Math" w:eastAsiaTheme="minorEastAsia" w:hAnsi="Cambria Math"/>
                    </w:rPr>
                    <m:t xml:space="preserve">, </m:t>
                  </m:r>
                  <m:d>
                    <m:dPr>
                      <m:ctrlPr>
                        <w:rPr>
                          <w:rFonts w:ascii="Cambria Math" w:eastAsiaTheme="minorEastAsia" w:hAnsi="Cambria Math"/>
                          <w:i/>
                        </w:rPr>
                      </m:ctrlPr>
                    </m:dPr>
                    <m:e>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5</m:t>
                          </m:r>
                        </m:num>
                        <m:den>
                          <m:r>
                            <w:rPr>
                              <w:rFonts w:ascii="Cambria Math" w:eastAsiaTheme="minorEastAsia" w:hAnsi="Cambria Math"/>
                            </w:rPr>
                            <m:t>4</m:t>
                          </m:r>
                        </m:den>
                      </m:f>
                      <m:r>
                        <w:rPr>
                          <w:rFonts w:ascii="Cambria Math" w:eastAsiaTheme="minorEastAsia" w:hAnsi="Cambria Math"/>
                        </w:rPr>
                        <m:t xml:space="preserve">,-1 </m:t>
                      </m:r>
                    </m:e>
                  </m:d>
                  <m:r>
                    <w:rPr>
                      <w:rFonts w:ascii="Cambria Math" w:eastAsiaTheme="minorEastAsia" w:hAnsi="Cambria Math"/>
                    </w:rPr>
                    <m:t xml:space="preserve">, </m:t>
                  </m:r>
                  <m:d>
                    <m:dPr>
                      <m:ctrlPr>
                        <w:rPr>
                          <w:rFonts w:ascii="Cambria Math" w:eastAsiaTheme="minorEastAsia" w:hAnsi="Cambria Math"/>
                          <w:i/>
                        </w:rPr>
                      </m:ctrlPr>
                    </m:dPr>
                    <m:e>
                      <m:r>
                        <w:rPr>
                          <w:rFonts w:ascii="Cambria Math" w:eastAsiaTheme="minorEastAsia" w:hAnsi="Cambria Math"/>
                        </w:rPr>
                        <m:t>0.5,7</m:t>
                      </m:r>
                    </m:e>
                  </m:d>
                  <m:r>
                    <w:rPr>
                      <w:rFonts w:ascii="Cambria Math" w:eastAsiaTheme="minorEastAsia" w:hAnsi="Cambria Math"/>
                    </w:rPr>
                    <m:t xml:space="preserve">, </m:t>
                  </m:r>
                  <m:d>
                    <m:dPr>
                      <m:ctrlPr>
                        <w:rPr>
                          <w:rFonts w:ascii="Cambria Math" w:eastAsiaTheme="minorEastAsia" w:hAnsi="Cambria Math"/>
                          <w:i/>
                        </w:rPr>
                      </m:ctrlPr>
                    </m:dPr>
                    <m:e>
                      <m:r>
                        <w:rPr>
                          <w:rFonts w:ascii="Cambria Math" w:eastAsiaTheme="minorEastAsia" w:hAnsi="Cambria Math"/>
                        </w:rPr>
                        <m:t>2, -1</m:t>
                      </m:r>
                    </m:e>
                  </m:d>
                  <m:r>
                    <w:rPr>
                      <w:rFonts w:ascii="Cambria Math" w:eastAsiaTheme="minorEastAsia" w:hAnsi="Cambria Math"/>
                    </w:rPr>
                    <m:t xml:space="preserve">, </m:t>
                  </m:r>
                  <m:d>
                    <m:dPr>
                      <m:ctrlPr>
                        <w:rPr>
                          <w:rFonts w:ascii="Cambria Math" w:eastAsiaTheme="minorEastAsia" w:hAnsi="Cambria Math"/>
                          <w:i/>
                        </w:rPr>
                      </m:ctrlPr>
                    </m:dPr>
                    <m:e>
                      <m:r>
                        <w:rPr>
                          <w:rFonts w:ascii="Cambria Math" w:eastAsiaTheme="minorEastAsia" w:hAnsi="Cambria Math"/>
                        </w:rPr>
                        <m:t>4, 6</m:t>
                      </m:r>
                    </m:e>
                  </m:d>
                </m:e>
              </m:d>
            </m:oMath>
          </w:p>
          <w:p w:rsidR="004D48D9" w:rsidRDefault="004D48D9" w:rsidP="004D48D9">
            <w:pPr>
              <w:rPr>
                <w:rFonts w:eastAsiaTheme="minorEastAsia"/>
              </w:rPr>
            </w:pPr>
            <w:r>
              <w:rPr>
                <w:rFonts w:eastAsiaTheme="minorEastAsia"/>
              </w:rPr>
              <w:t>Each group will also two other functions.  Here are the links to the graphs in Desmos.</w:t>
            </w:r>
          </w:p>
          <w:p w:rsidR="004D48D9" w:rsidRDefault="004D48D9" w:rsidP="004D48D9">
            <w:pPr>
              <w:rPr>
                <w:rFonts w:eastAsiaTheme="minorEastAsia"/>
              </w:rPr>
            </w:pPr>
            <w:r>
              <w:rPr>
                <w:rFonts w:eastAsiaTheme="minorEastAsia"/>
              </w:rPr>
              <w:t xml:space="preserve">Group 1: </w:t>
            </w:r>
          </w:p>
          <w:p w:rsidR="004D48D9" w:rsidRDefault="00F76EFD" w:rsidP="004D48D9">
            <w:pPr>
              <w:rPr>
                <w:rFonts w:eastAsiaTheme="minorEastAsia"/>
              </w:rPr>
            </w:pPr>
            <w:hyperlink r:id="rId7" w:history="1">
              <w:r w:rsidR="004D48D9" w:rsidRPr="00FF4AC0">
                <w:rPr>
                  <w:rStyle w:val="Hyperlink"/>
                  <w:rFonts w:eastAsiaTheme="minorEastAsia"/>
                </w:rPr>
                <w:t>https://www.desmos.com/calculator/6kuxddekzc</w:t>
              </w:r>
            </w:hyperlink>
          </w:p>
          <w:p w:rsidR="004D48D9" w:rsidRDefault="00F76EFD" w:rsidP="004D48D9">
            <w:pPr>
              <w:rPr>
                <w:rFonts w:eastAsiaTheme="minorEastAsia"/>
              </w:rPr>
            </w:pPr>
            <w:hyperlink r:id="rId8" w:history="1">
              <w:r w:rsidR="004D48D9" w:rsidRPr="00FF4AC0">
                <w:rPr>
                  <w:rStyle w:val="Hyperlink"/>
                  <w:rFonts w:eastAsiaTheme="minorEastAsia"/>
                </w:rPr>
                <w:t>https://www.desmos.com/calculator/riyll39fdt</w:t>
              </w:r>
            </w:hyperlink>
          </w:p>
          <w:p w:rsidR="004D48D9" w:rsidRDefault="004D48D9" w:rsidP="004D48D9">
            <w:pPr>
              <w:rPr>
                <w:rFonts w:eastAsiaTheme="minorEastAsia"/>
              </w:rPr>
            </w:pPr>
            <w:r>
              <w:rPr>
                <w:rFonts w:eastAsiaTheme="minorEastAsia"/>
              </w:rPr>
              <w:t>Group 2:</w:t>
            </w:r>
          </w:p>
          <w:p w:rsidR="004D48D9" w:rsidRDefault="00F76EFD" w:rsidP="004D48D9">
            <w:pPr>
              <w:rPr>
                <w:rFonts w:eastAsiaTheme="minorEastAsia"/>
              </w:rPr>
            </w:pPr>
            <w:hyperlink r:id="rId9" w:history="1">
              <w:r w:rsidR="004D48D9" w:rsidRPr="00FF4AC0">
                <w:rPr>
                  <w:rStyle w:val="Hyperlink"/>
                  <w:rFonts w:eastAsiaTheme="minorEastAsia"/>
                </w:rPr>
                <w:t>https://www.desmos.com/calculator/szybduzeuc</w:t>
              </w:r>
            </w:hyperlink>
          </w:p>
          <w:p w:rsidR="004D48D9" w:rsidRDefault="00F76EFD" w:rsidP="004D48D9">
            <w:pPr>
              <w:rPr>
                <w:rFonts w:eastAsiaTheme="minorEastAsia"/>
              </w:rPr>
            </w:pPr>
            <w:hyperlink r:id="rId10" w:history="1">
              <w:r w:rsidR="004D48D9" w:rsidRPr="00FF4AC0">
                <w:rPr>
                  <w:rStyle w:val="Hyperlink"/>
                  <w:rFonts w:eastAsiaTheme="minorEastAsia"/>
                </w:rPr>
                <w:t>https://www.desmos.com/calculator/nqhdavzpwq</w:t>
              </w:r>
            </w:hyperlink>
          </w:p>
          <w:p w:rsidR="004D48D9" w:rsidRDefault="004D48D9" w:rsidP="004D48D9">
            <w:pPr>
              <w:rPr>
                <w:rFonts w:eastAsiaTheme="minorEastAsia"/>
              </w:rPr>
            </w:pPr>
            <w:r>
              <w:rPr>
                <w:rFonts w:eastAsiaTheme="minorEastAsia"/>
              </w:rPr>
              <w:t>Group 3:</w:t>
            </w:r>
          </w:p>
          <w:p w:rsidR="004D48D9" w:rsidRDefault="00F76EFD" w:rsidP="004D48D9">
            <w:pPr>
              <w:rPr>
                <w:rFonts w:eastAsiaTheme="minorEastAsia"/>
              </w:rPr>
            </w:pPr>
            <w:hyperlink r:id="rId11" w:history="1">
              <w:r w:rsidR="004D48D9" w:rsidRPr="00FF4AC0">
                <w:rPr>
                  <w:rStyle w:val="Hyperlink"/>
                  <w:rFonts w:eastAsiaTheme="minorEastAsia"/>
                </w:rPr>
                <w:t>https://www.desmos.com/calculator/xxjv1yzdvu</w:t>
              </w:r>
            </w:hyperlink>
          </w:p>
          <w:p w:rsidR="004D48D9" w:rsidRDefault="00F76EFD" w:rsidP="004D48D9">
            <w:pPr>
              <w:rPr>
                <w:rFonts w:eastAsiaTheme="minorEastAsia"/>
              </w:rPr>
            </w:pPr>
            <w:hyperlink r:id="rId12" w:history="1">
              <w:r w:rsidR="004D48D9" w:rsidRPr="00FF4AC0">
                <w:rPr>
                  <w:rStyle w:val="Hyperlink"/>
                  <w:rFonts w:eastAsiaTheme="minorEastAsia"/>
                </w:rPr>
                <w:t>https://www.desmos.com/calculator/jzewyazza7</w:t>
              </w:r>
            </w:hyperlink>
          </w:p>
          <w:p w:rsidR="004D48D9" w:rsidRDefault="004D48D9" w:rsidP="004D48D9">
            <w:pPr>
              <w:rPr>
                <w:rFonts w:eastAsiaTheme="minorEastAsia"/>
              </w:rPr>
            </w:pPr>
            <w:r>
              <w:rPr>
                <w:rFonts w:eastAsiaTheme="minorEastAsia"/>
              </w:rPr>
              <w:t>Group 4:</w:t>
            </w:r>
          </w:p>
          <w:p w:rsidR="004D48D9" w:rsidRDefault="00F76EFD" w:rsidP="004D48D9">
            <w:pPr>
              <w:rPr>
                <w:rFonts w:eastAsiaTheme="minorEastAsia"/>
              </w:rPr>
            </w:pPr>
            <w:hyperlink r:id="rId13" w:history="1">
              <w:r w:rsidR="004D48D9" w:rsidRPr="00FF4AC0">
                <w:rPr>
                  <w:rStyle w:val="Hyperlink"/>
                  <w:rFonts w:eastAsiaTheme="minorEastAsia"/>
                </w:rPr>
                <w:t>https://www.desmos.com/calculator/kvzmmjb4dt</w:t>
              </w:r>
            </w:hyperlink>
          </w:p>
          <w:p w:rsidR="004D48D9" w:rsidRDefault="00F76EFD" w:rsidP="004D48D9">
            <w:pPr>
              <w:rPr>
                <w:rFonts w:eastAsiaTheme="minorEastAsia"/>
              </w:rPr>
            </w:pPr>
            <w:hyperlink r:id="rId14" w:history="1">
              <w:r w:rsidR="004D48D9" w:rsidRPr="00FF4AC0">
                <w:rPr>
                  <w:rStyle w:val="Hyperlink"/>
                  <w:rFonts w:eastAsiaTheme="minorEastAsia"/>
                </w:rPr>
                <w:t>https://www.desmos.com/calculator/8vyclwngu2</w:t>
              </w:r>
            </w:hyperlink>
          </w:p>
          <w:p w:rsidR="004D48D9" w:rsidRDefault="004D48D9" w:rsidP="004D48D9">
            <w:pPr>
              <w:rPr>
                <w:rFonts w:eastAsiaTheme="minorEastAsia"/>
              </w:rPr>
            </w:pPr>
            <w:r>
              <w:rPr>
                <w:rFonts w:eastAsiaTheme="minorEastAsia"/>
              </w:rPr>
              <w:t>Group 5:</w:t>
            </w:r>
          </w:p>
          <w:p w:rsidR="004D48D9" w:rsidRDefault="00F76EFD" w:rsidP="004D48D9">
            <w:pPr>
              <w:rPr>
                <w:rFonts w:eastAsiaTheme="minorEastAsia"/>
              </w:rPr>
            </w:pPr>
            <w:hyperlink r:id="rId15" w:history="1">
              <w:r w:rsidR="004D48D9" w:rsidRPr="00FF4AC0">
                <w:rPr>
                  <w:rStyle w:val="Hyperlink"/>
                  <w:rFonts w:eastAsiaTheme="minorEastAsia"/>
                </w:rPr>
                <w:t>https://www.desmos.com/calculator/fa4tv9o53i</w:t>
              </w:r>
            </w:hyperlink>
          </w:p>
          <w:p w:rsidR="004D48D9" w:rsidRDefault="00F76EFD" w:rsidP="004D48D9">
            <w:pPr>
              <w:rPr>
                <w:rFonts w:eastAsiaTheme="minorEastAsia"/>
              </w:rPr>
            </w:pPr>
            <w:hyperlink r:id="rId16" w:history="1">
              <w:r w:rsidR="004D48D9" w:rsidRPr="00FF4AC0">
                <w:rPr>
                  <w:rStyle w:val="Hyperlink"/>
                  <w:rFonts w:eastAsiaTheme="minorEastAsia"/>
                </w:rPr>
                <w:t>https://www.desmos.com/calculator/wvrmxv4wwx</w:t>
              </w:r>
            </w:hyperlink>
          </w:p>
          <w:p w:rsidR="004D48D9" w:rsidRDefault="004D48D9" w:rsidP="004D48D9">
            <w:pPr>
              <w:rPr>
                <w:rFonts w:eastAsiaTheme="minorEastAsia"/>
              </w:rPr>
            </w:pPr>
            <w:r>
              <w:rPr>
                <w:rFonts w:eastAsiaTheme="minorEastAsia"/>
              </w:rPr>
              <w:t>Group 6:</w:t>
            </w:r>
          </w:p>
          <w:p w:rsidR="004D48D9" w:rsidRDefault="00F76EFD" w:rsidP="004D48D9">
            <w:pPr>
              <w:rPr>
                <w:rFonts w:eastAsiaTheme="minorEastAsia"/>
              </w:rPr>
            </w:pPr>
            <w:hyperlink r:id="rId17" w:history="1">
              <w:r w:rsidR="004D48D9" w:rsidRPr="00FF4AC0">
                <w:rPr>
                  <w:rStyle w:val="Hyperlink"/>
                  <w:rFonts w:eastAsiaTheme="minorEastAsia"/>
                </w:rPr>
                <w:t>https://www.desmos.com/calculator/fokebetupm</w:t>
              </w:r>
            </w:hyperlink>
          </w:p>
          <w:p w:rsidR="004D48D9" w:rsidRDefault="00F76EFD" w:rsidP="004D48D9">
            <w:pPr>
              <w:rPr>
                <w:rFonts w:eastAsiaTheme="minorEastAsia"/>
              </w:rPr>
            </w:pPr>
            <w:hyperlink r:id="rId18" w:history="1">
              <w:r w:rsidR="004D48D9" w:rsidRPr="00FF4AC0">
                <w:rPr>
                  <w:rStyle w:val="Hyperlink"/>
                  <w:rFonts w:eastAsiaTheme="minorEastAsia"/>
                </w:rPr>
                <w:t>https://www.desmos.com/calculator/c4l7bnjvmm</w:t>
              </w:r>
            </w:hyperlink>
          </w:p>
          <w:p w:rsidR="004D48D9" w:rsidRDefault="004D48D9" w:rsidP="004D48D9">
            <w:pPr>
              <w:rPr>
                <w:rFonts w:eastAsiaTheme="minorEastAsia"/>
              </w:rPr>
            </w:pPr>
            <w:r>
              <w:rPr>
                <w:rFonts w:eastAsiaTheme="minorEastAsia"/>
              </w:rPr>
              <w:t>The information about these functions should be placed in six locations around the classroom.  The teacher may decide to draw these graphs and the information about the discrete graph on the graph paper ahead of time, or print it and leave it to the students to draw it nicely on the graph paper.</w:t>
            </w:r>
          </w:p>
          <w:p w:rsidR="004D48D9" w:rsidRDefault="004D48D9" w:rsidP="004D48D9">
            <w:pPr>
              <w:rPr>
                <w:rFonts w:eastAsiaTheme="minorEastAsia"/>
              </w:rPr>
            </w:pPr>
            <w:r>
              <w:rPr>
                <w:rFonts w:eastAsiaTheme="minorEastAsia"/>
              </w:rPr>
              <w:t>Also ahead of time, index cards should be prepared with three numbers written on them (from table below).  Each student will get one, with cards duplicated as needed.  The index cards should match one of the functions in one of the groups because those three numbers are all elements of the domain of that function.  Create any duplicates needed so that the groups will be as evenly populated as possible.  So that you can do this easily, the following table is given so that you know which index card will go with which group, but the group should not be written on the index card – the first job of each student is to determine which group they belong to.</w:t>
            </w:r>
          </w:p>
          <w:p w:rsidR="004D48D9" w:rsidRDefault="004D48D9" w:rsidP="004D48D9">
            <w:pPr>
              <w:rPr>
                <w:rFonts w:eastAsiaTheme="minorEastAsia"/>
              </w:rPr>
            </w:pPr>
            <w:r>
              <w:rPr>
                <w:rFonts w:eastAsiaTheme="minorEastAsia"/>
              </w:rPr>
              <w:t>Index Cards</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4D48D9" w:rsidTr="00F34975">
              <w:tc>
                <w:tcPr>
                  <w:tcW w:w="1558" w:type="dxa"/>
                </w:tcPr>
                <w:p w:rsidR="004D48D9" w:rsidRDefault="004D48D9" w:rsidP="004D48D9">
                  <w:pPr>
                    <w:rPr>
                      <w:rFonts w:eastAsiaTheme="minorEastAsia"/>
                    </w:rPr>
                  </w:pPr>
                  <w:r>
                    <w:rPr>
                      <w:rFonts w:eastAsiaTheme="minorEastAsia"/>
                    </w:rPr>
                    <w:t>Group 1</w:t>
                  </w:r>
                </w:p>
              </w:tc>
              <w:tc>
                <w:tcPr>
                  <w:tcW w:w="1558" w:type="dxa"/>
                </w:tcPr>
                <w:p w:rsidR="004D48D9" w:rsidRDefault="004D48D9" w:rsidP="004D48D9">
                  <w:pPr>
                    <w:rPr>
                      <w:rFonts w:eastAsiaTheme="minorEastAsia"/>
                    </w:rPr>
                  </w:pPr>
                  <w:r>
                    <w:rPr>
                      <w:rFonts w:eastAsiaTheme="minorEastAsia"/>
                    </w:rPr>
                    <w:t>Group 2</w:t>
                  </w:r>
                </w:p>
              </w:tc>
              <w:tc>
                <w:tcPr>
                  <w:tcW w:w="1558" w:type="dxa"/>
                </w:tcPr>
                <w:p w:rsidR="004D48D9" w:rsidRDefault="004D48D9" w:rsidP="004D48D9">
                  <w:pPr>
                    <w:rPr>
                      <w:rFonts w:eastAsiaTheme="minorEastAsia"/>
                    </w:rPr>
                  </w:pPr>
                  <w:r>
                    <w:rPr>
                      <w:rFonts w:eastAsiaTheme="minorEastAsia"/>
                    </w:rPr>
                    <w:t>Group 3</w:t>
                  </w:r>
                </w:p>
              </w:tc>
              <w:tc>
                <w:tcPr>
                  <w:tcW w:w="1558" w:type="dxa"/>
                </w:tcPr>
                <w:p w:rsidR="004D48D9" w:rsidRDefault="004D48D9" w:rsidP="004D48D9">
                  <w:pPr>
                    <w:rPr>
                      <w:rFonts w:eastAsiaTheme="minorEastAsia"/>
                    </w:rPr>
                  </w:pPr>
                  <w:r>
                    <w:rPr>
                      <w:rFonts w:eastAsiaTheme="minorEastAsia"/>
                    </w:rPr>
                    <w:t>Group 4</w:t>
                  </w:r>
                </w:p>
              </w:tc>
              <w:tc>
                <w:tcPr>
                  <w:tcW w:w="1559" w:type="dxa"/>
                </w:tcPr>
                <w:p w:rsidR="004D48D9" w:rsidRDefault="004D48D9" w:rsidP="004D48D9">
                  <w:pPr>
                    <w:rPr>
                      <w:rFonts w:eastAsiaTheme="minorEastAsia"/>
                    </w:rPr>
                  </w:pPr>
                  <w:r>
                    <w:rPr>
                      <w:rFonts w:eastAsiaTheme="minorEastAsia"/>
                    </w:rPr>
                    <w:t>Group 5</w:t>
                  </w:r>
                </w:p>
              </w:tc>
              <w:tc>
                <w:tcPr>
                  <w:tcW w:w="1559" w:type="dxa"/>
                </w:tcPr>
                <w:p w:rsidR="004D48D9" w:rsidRDefault="004D48D9" w:rsidP="004D48D9">
                  <w:pPr>
                    <w:rPr>
                      <w:rFonts w:eastAsiaTheme="minorEastAsia"/>
                    </w:rPr>
                  </w:pPr>
                  <w:r>
                    <w:rPr>
                      <w:rFonts w:eastAsiaTheme="minorEastAsia"/>
                    </w:rPr>
                    <w:t>Group 6</w:t>
                  </w:r>
                </w:p>
              </w:tc>
            </w:tr>
            <w:tr w:rsidR="004D48D9" w:rsidTr="00F34975">
              <w:tc>
                <w:tcPr>
                  <w:tcW w:w="1558" w:type="dxa"/>
                </w:tcPr>
                <w:p w:rsidR="004D48D9" w:rsidRDefault="004D48D9" w:rsidP="004D48D9">
                  <w:pPr>
                    <w:rPr>
                      <w:rFonts w:eastAsiaTheme="minorEastAsia"/>
                    </w:rPr>
                  </w:pPr>
                  <w:r>
                    <w:rPr>
                      <w:rFonts w:eastAsiaTheme="minorEastAsia"/>
                    </w:rPr>
                    <w:t>-5, 0, 5</w:t>
                  </w:r>
                </w:p>
              </w:tc>
              <w:tc>
                <w:tcPr>
                  <w:tcW w:w="1558" w:type="dxa"/>
                </w:tcPr>
                <w:p w:rsidR="004D48D9" w:rsidRDefault="004D48D9" w:rsidP="004D48D9">
                  <w:pPr>
                    <w:rPr>
                      <w:rFonts w:eastAsiaTheme="minorEastAsia"/>
                    </w:rPr>
                  </w:pPr>
                  <w:r>
                    <w:rPr>
                      <w:rFonts w:eastAsiaTheme="minorEastAsia"/>
                    </w:rPr>
                    <w:t>-3, 0, 2</w:t>
                  </w:r>
                </w:p>
              </w:tc>
              <w:tc>
                <w:tcPr>
                  <w:tcW w:w="1558" w:type="dxa"/>
                </w:tcPr>
                <w:p w:rsidR="004D48D9" w:rsidRDefault="004D48D9" w:rsidP="004D48D9">
                  <w:pPr>
                    <w:rPr>
                      <w:rFonts w:eastAsiaTheme="minorEastAsia"/>
                    </w:rPr>
                  </w:pPr>
                  <w:r>
                    <w:rPr>
                      <w:rFonts w:eastAsiaTheme="minorEastAsia"/>
                    </w:rPr>
                    <w:t>-5.5, 0, 5</w:t>
                  </w:r>
                </w:p>
              </w:tc>
              <w:tc>
                <w:tcPr>
                  <w:tcW w:w="1558" w:type="dxa"/>
                </w:tcPr>
                <w:p w:rsidR="004D48D9" w:rsidRDefault="004D48D9" w:rsidP="004D48D9">
                  <w:pPr>
                    <w:rPr>
                      <w:rFonts w:eastAsiaTheme="minorEastAsia"/>
                    </w:rPr>
                  </w:pPr>
                  <w:r>
                    <w:rPr>
                      <w:rFonts w:eastAsiaTheme="minorEastAsia"/>
                    </w:rPr>
                    <w:t>-3, 0, 6</w:t>
                  </w:r>
                </w:p>
              </w:tc>
              <w:tc>
                <w:tcPr>
                  <w:tcW w:w="1559" w:type="dxa"/>
                </w:tcPr>
                <w:p w:rsidR="004D48D9" w:rsidRDefault="004D48D9" w:rsidP="004D48D9">
                  <w:pPr>
                    <w:rPr>
                      <w:rFonts w:eastAsiaTheme="minorEastAsia"/>
                    </w:rPr>
                  </w:pPr>
                  <w:r>
                    <w:rPr>
                      <w:rFonts w:eastAsiaTheme="minorEastAsia"/>
                    </w:rPr>
                    <w:t>-3, 2, 4</w:t>
                  </w:r>
                </w:p>
              </w:tc>
              <w:tc>
                <w:tcPr>
                  <w:tcW w:w="1559" w:type="dxa"/>
                </w:tcPr>
                <w:p w:rsidR="004D48D9" w:rsidRDefault="004D48D9" w:rsidP="004D48D9">
                  <w:pPr>
                    <w:rPr>
                      <w:rFonts w:eastAsiaTheme="minorEastAsia"/>
                    </w:rPr>
                  </w:pPr>
                  <w:r>
                    <w:rPr>
                      <w:rFonts w:eastAsiaTheme="minorEastAsia"/>
                    </w:rPr>
                    <w:t>-5, 2, 4</w:t>
                  </w:r>
                </w:p>
              </w:tc>
            </w:tr>
            <w:tr w:rsidR="004D48D9" w:rsidTr="00F34975">
              <w:tc>
                <w:tcPr>
                  <w:tcW w:w="1558" w:type="dxa"/>
                </w:tcPr>
                <w:p w:rsidR="004D48D9" w:rsidRDefault="004D48D9" w:rsidP="004D48D9">
                  <w:pPr>
                    <w:rPr>
                      <w:rFonts w:eastAsiaTheme="minorEastAsia"/>
                    </w:rPr>
                  </w:pPr>
                  <w:r>
                    <w:rPr>
                      <w:rFonts w:eastAsiaTheme="minorEastAsia"/>
                    </w:rPr>
                    <w:t>-2, 6, 9</w:t>
                  </w:r>
                </w:p>
              </w:tc>
              <w:tc>
                <w:tcPr>
                  <w:tcW w:w="1558" w:type="dxa"/>
                </w:tcPr>
                <w:p w:rsidR="004D48D9" w:rsidRDefault="004D48D9" w:rsidP="004D48D9">
                  <w:pPr>
                    <w:rPr>
                      <w:rFonts w:eastAsiaTheme="minorEastAsia"/>
                    </w:rPr>
                  </w:pPr>
                  <w:r>
                    <w:rPr>
                      <w:rFonts w:eastAsiaTheme="minorEastAsia"/>
                    </w:rPr>
                    <w:t>2, 3, 7</w:t>
                  </w:r>
                </w:p>
              </w:tc>
              <w:tc>
                <w:tcPr>
                  <w:tcW w:w="1558" w:type="dxa"/>
                </w:tcPr>
                <w:p w:rsidR="004D48D9" w:rsidRDefault="004D48D9" w:rsidP="004D48D9">
                  <w:pPr>
                    <w:rPr>
                      <w:rFonts w:eastAsiaTheme="minorEastAsia"/>
                    </w:rPr>
                  </w:pPr>
                  <w:r>
                    <w:rPr>
                      <w:rFonts w:eastAsiaTheme="minorEastAsia"/>
                    </w:rPr>
                    <w:t>-8, 6, 10</w:t>
                  </w:r>
                </w:p>
              </w:tc>
              <w:tc>
                <w:tcPr>
                  <w:tcW w:w="1558" w:type="dxa"/>
                </w:tcPr>
                <w:p w:rsidR="004D48D9" w:rsidRDefault="004D48D9" w:rsidP="004D48D9">
                  <w:pPr>
                    <w:rPr>
                      <w:rFonts w:eastAsiaTheme="minorEastAsia"/>
                    </w:rPr>
                  </w:pPr>
                  <w:r>
                    <w:rPr>
                      <w:rFonts w:eastAsiaTheme="minorEastAsia"/>
                    </w:rPr>
                    <w:t>-8, 2, 3</w:t>
                  </w:r>
                </w:p>
              </w:tc>
              <w:tc>
                <w:tcPr>
                  <w:tcW w:w="1559" w:type="dxa"/>
                </w:tcPr>
                <w:p w:rsidR="004D48D9" w:rsidRDefault="004D48D9" w:rsidP="004D48D9">
                  <w:pPr>
                    <w:rPr>
                      <w:rFonts w:eastAsiaTheme="minorEastAsia"/>
                    </w:rPr>
                  </w:pPr>
                  <w:r>
                    <w:rPr>
                      <w:rFonts w:eastAsiaTheme="minorEastAsia"/>
                    </w:rPr>
                    <w:t>-9, 3, 8</w:t>
                  </w:r>
                </w:p>
              </w:tc>
              <w:tc>
                <w:tcPr>
                  <w:tcW w:w="1559" w:type="dxa"/>
                </w:tcPr>
                <w:p w:rsidR="004D48D9" w:rsidRDefault="004D48D9" w:rsidP="004D48D9">
                  <w:pPr>
                    <w:rPr>
                      <w:rFonts w:eastAsiaTheme="minorEastAsia"/>
                    </w:rPr>
                  </w:pPr>
                  <w:r>
                    <w:rPr>
                      <w:rFonts w:eastAsiaTheme="minorEastAsia"/>
                    </w:rPr>
                    <w:t>-7, -2, 6</w:t>
                  </w:r>
                </w:p>
              </w:tc>
            </w:tr>
            <w:tr w:rsidR="004D48D9" w:rsidTr="00F34975">
              <w:tc>
                <w:tcPr>
                  <w:tcW w:w="1558" w:type="dxa"/>
                </w:tcPr>
                <w:p w:rsidR="004D48D9" w:rsidRDefault="004D48D9" w:rsidP="004D48D9">
                  <w:pPr>
                    <w:rPr>
                      <w:rFonts w:eastAsiaTheme="minorEastAsia"/>
                    </w:rPr>
                  </w:pPr>
                  <w:r>
                    <w:rPr>
                      <w:rFonts w:eastAsiaTheme="minorEastAsia"/>
                    </w:rPr>
                    <w:t>-8, -3, 7</w:t>
                  </w:r>
                </w:p>
              </w:tc>
              <w:tc>
                <w:tcPr>
                  <w:tcW w:w="1558" w:type="dxa"/>
                </w:tcPr>
                <w:p w:rsidR="004D48D9" w:rsidRDefault="004D48D9" w:rsidP="004D48D9">
                  <w:pPr>
                    <w:rPr>
                      <w:rFonts w:eastAsiaTheme="minorEastAsia"/>
                    </w:rPr>
                  </w:pPr>
                </w:p>
              </w:tc>
              <w:tc>
                <w:tcPr>
                  <w:tcW w:w="1558" w:type="dxa"/>
                </w:tcPr>
                <w:p w:rsidR="004D48D9" w:rsidRDefault="004D48D9" w:rsidP="004D48D9">
                  <w:pPr>
                    <w:rPr>
                      <w:rFonts w:eastAsiaTheme="minorEastAsia"/>
                    </w:rPr>
                  </w:pPr>
                  <w:r>
                    <w:rPr>
                      <w:rFonts w:eastAsiaTheme="minorEastAsia"/>
                    </w:rPr>
                    <w:t>-3, -1, 4.5</w:t>
                  </w:r>
                </w:p>
              </w:tc>
              <w:tc>
                <w:tcPr>
                  <w:tcW w:w="1558" w:type="dxa"/>
                </w:tcPr>
                <w:p w:rsidR="004D48D9" w:rsidRDefault="004D48D9" w:rsidP="004D48D9">
                  <w:pPr>
                    <w:rPr>
                      <w:rFonts w:eastAsiaTheme="minorEastAsia"/>
                    </w:rPr>
                  </w:pPr>
                  <w:r>
                    <w:rPr>
                      <w:rFonts w:eastAsiaTheme="minorEastAsia"/>
                    </w:rPr>
                    <w:t>-5, 2, 9.5</w:t>
                  </w:r>
                </w:p>
              </w:tc>
              <w:tc>
                <w:tcPr>
                  <w:tcW w:w="1559" w:type="dxa"/>
                </w:tcPr>
                <w:p w:rsidR="004D48D9" w:rsidRDefault="004D48D9" w:rsidP="004D48D9">
                  <w:pPr>
                    <w:rPr>
                      <w:rFonts w:eastAsiaTheme="minorEastAsia"/>
                    </w:rPr>
                  </w:pPr>
                </w:p>
              </w:tc>
              <w:tc>
                <w:tcPr>
                  <w:tcW w:w="1559" w:type="dxa"/>
                </w:tcPr>
                <w:p w:rsidR="004D48D9" w:rsidRDefault="004D48D9" w:rsidP="004D48D9">
                  <w:pPr>
                    <w:rPr>
                      <w:rFonts w:eastAsiaTheme="minorEastAsia"/>
                    </w:rPr>
                  </w:pPr>
                  <w:r>
                    <w:rPr>
                      <w:rFonts w:eastAsiaTheme="minorEastAsia"/>
                    </w:rPr>
                    <w:t>-3, -2, 10.5</w:t>
                  </w:r>
                </w:p>
              </w:tc>
            </w:tr>
          </w:tbl>
          <w:p w:rsidR="004D48D9" w:rsidRDefault="004D48D9" w:rsidP="004D48D9">
            <w:pPr>
              <w:rPr>
                <w:rFonts w:eastAsiaTheme="minorEastAsia"/>
              </w:rPr>
            </w:pPr>
          </w:p>
          <w:p w:rsidR="004D48D9" w:rsidRPr="004A4DC3" w:rsidRDefault="004D48D9" w:rsidP="004D48D9">
            <w:pPr>
              <w:rPr>
                <w:rFonts w:eastAsiaTheme="minorEastAsia"/>
              </w:rPr>
            </w:pPr>
            <w:r>
              <w:rPr>
                <w:rFonts w:eastAsiaTheme="minorEastAsia"/>
              </w:rPr>
              <w:t>Each index card has the numbers from one of the cells of this table.  For example, one index card will say -5, 0, 5.  Duplicate cards are fine, just keep in mind that the card determines which group a student will be in.</w:t>
            </w:r>
          </w:p>
          <w:p w:rsidR="00944C7C" w:rsidRPr="00D83922" w:rsidRDefault="00944C7C" w:rsidP="00D83922">
            <w:pPr>
              <w:rPr>
                <w:b/>
              </w:rPr>
            </w:pPr>
          </w:p>
        </w:tc>
      </w:tr>
      <w:tr w:rsidR="00816DCC" w:rsidRPr="004161B5" w:rsidTr="00816DCC">
        <w:tc>
          <w:tcPr>
            <w:tcW w:w="3780" w:type="dxa"/>
            <w:shd w:val="clear" w:color="auto" w:fill="BFBFBF"/>
            <w:vAlign w:val="center"/>
          </w:tcPr>
          <w:p w:rsidR="00816DCC" w:rsidRPr="004161B5" w:rsidRDefault="00816DCC" w:rsidP="00095769">
            <w:pPr>
              <w:spacing w:after="0" w:line="240" w:lineRule="auto"/>
              <w:rPr>
                <w:b/>
                <w:sz w:val="24"/>
                <w:szCs w:val="24"/>
              </w:rPr>
            </w:pPr>
            <w:r>
              <w:rPr>
                <w:b/>
                <w:sz w:val="24"/>
                <w:szCs w:val="24"/>
              </w:rPr>
              <w:lastRenderedPageBreak/>
              <w:t>ACCOM</w:t>
            </w:r>
            <w:r w:rsidR="000F0C9E">
              <w:rPr>
                <w:b/>
                <w:sz w:val="24"/>
                <w:szCs w:val="24"/>
              </w:rPr>
              <w:t>MOD</w:t>
            </w:r>
            <w:r>
              <w:rPr>
                <w:b/>
                <w:sz w:val="24"/>
                <w:szCs w:val="24"/>
              </w:rPr>
              <w:t>ATIONS/ADAPTATIONS</w:t>
            </w:r>
          </w:p>
        </w:tc>
        <w:tc>
          <w:tcPr>
            <w:tcW w:w="7128" w:type="dxa"/>
            <w:shd w:val="clear" w:color="auto" w:fill="BFBFBF"/>
          </w:tcPr>
          <w:p w:rsidR="00816DCC" w:rsidRPr="00C24AC5" w:rsidRDefault="00816DCC" w:rsidP="00095769">
            <w:pPr>
              <w:spacing w:after="0" w:line="240" w:lineRule="auto"/>
              <w:rPr>
                <w:sz w:val="20"/>
                <w:szCs w:val="20"/>
              </w:rPr>
            </w:pPr>
            <w:r>
              <w:rPr>
                <w:b/>
                <w:sz w:val="20"/>
                <w:szCs w:val="20"/>
              </w:rPr>
              <w:t xml:space="preserve">Learning styles and interests.  </w:t>
            </w:r>
            <w:r>
              <w:rPr>
                <w:sz w:val="20"/>
                <w:szCs w:val="20"/>
              </w:rPr>
              <w:t>Anticipate learning difficulties, regularly incorporate student interests &amp; cultural heritage; differentiate instructional methods.</w:t>
            </w:r>
          </w:p>
        </w:tc>
      </w:tr>
      <w:tr w:rsidR="00816DCC" w:rsidRPr="004161B5" w:rsidTr="00944C7C">
        <w:trPr>
          <w:trHeight w:val="2843"/>
        </w:trPr>
        <w:tc>
          <w:tcPr>
            <w:tcW w:w="10908" w:type="dxa"/>
            <w:gridSpan w:val="2"/>
          </w:tcPr>
          <w:p w:rsidR="005B32B1" w:rsidRPr="00E43268" w:rsidRDefault="00FB14EB" w:rsidP="005B32B1">
            <w:pPr>
              <w:rPr>
                <w:b/>
                <w:i/>
                <w:color w:val="0000CC"/>
              </w:rPr>
            </w:pPr>
            <w:r w:rsidRPr="00E43268">
              <w:rPr>
                <w:b/>
                <w:bCs/>
                <w:color w:val="000000"/>
              </w:rPr>
              <w:t xml:space="preserve">Modifications/Plans for Diverse Learners </w:t>
            </w:r>
          </w:p>
          <w:p w:rsidR="00816DCC" w:rsidRPr="004161B5" w:rsidRDefault="006C4CEA" w:rsidP="00D83922">
            <w:pPr>
              <w:spacing w:after="0" w:line="240" w:lineRule="auto"/>
            </w:pPr>
            <w:r>
              <w:t>(Adapt this to fit your specific classroom.)</w:t>
            </w:r>
          </w:p>
        </w:tc>
      </w:tr>
    </w:tbl>
    <w:p w:rsidR="00F11E07" w:rsidRPr="00F11E07" w:rsidRDefault="00F11E07" w:rsidP="00D83922">
      <w:pPr>
        <w:spacing w:after="0"/>
        <w:rPr>
          <w:vanish/>
        </w:rPr>
      </w:pPr>
    </w:p>
    <w:tbl>
      <w:tblPr>
        <w:tblpPr w:leftFromText="187" w:rightFromText="187" w:vertAnchor="text" w:horzAnchor="margin" w:tblpY="-1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86"/>
        <w:gridCol w:w="6904"/>
      </w:tblGrid>
      <w:tr w:rsidR="00816DCC" w:rsidRPr="004161B5" w:rsidTr="000110B3">
        <w:trPr>
          <w:cantSplit/>
          <w:trHeight w:val="1767"/>
        </w:trPr>
        <w:tc>
          <w:tcPr>
            <w:tcW w:w="3886" w:type="dxa"/>
            <w:shd w:val="clear" w:color="auto" w:fill="BFBFBF"/>
            <w:vAlign w:val="center"/>
          </w:tcPr>
          <w:p w:rsidR="00816DCC" w:rsidRPr="004017D3" w:rsidRDefault="00816DCC" w:rsidP="00D83922">
            <w:pPr>
              <w:spacing w:after="0" w:line="240" w:lineRule="auto"/>
              <w:rPr>
                <w:b/>
                <w:sz w:val="24"/>
                <w:szCs w:val="24"/>
              </w:rPr>
            </w:pPr>
            <w:r w:rsidRPr="004017D3">
              <w:rPr>
                <w:b/>
                <w:sz w:val="24"/>
                <w:szCs w:val="24"/>
              </w:rPr>
              <w:t>MOTIVATING STUDENTS</w:t>
            </w:r>
            <w:r>
              <w:rPr>
                <w:b/>
                <w:sz w:val="24"/>
                <w:szCs w:val="24"/>
              </w:rPr>
              <w:t>/ANTICIPATORY SET</w:t>
            </w:r>
          </w:p>
        </w:tc>
        <w:tc>
          <w:tcPr>
            <w:tcW w:w="6904" w:type="dxa"/>
            <w:shd w:val="clear" w:color="auto" w:fill="BFBFBF"/>
          </w:tcPr>
          <w:p w:rsidR="00816DCC" w:rsidRPr="004017D3" w:rsidRDefault="00816DCC" w:rsidP="00D83922">
            <w:pPr>
              <w:spacing w:after="0" w:line="240" w:lineRule="auto"/>
              <w:rPr>
                <w:rFonts w:cs="Arial"/>
                <w:b/>
                <w:sz w:val="20"/>
                <w:szCs w:val="20"/>
              </w:rPr>
            </w:pPr>
            <w:r w:rsidRPr="004017D3">
              <w:rPr>
                <w:rFonts w:cs="Arial"/>
                <w:b/>
                <w:sz w:val="20"/>
                <w:szCs w:val="20"/>
              </w:rPr>
              <w:t xml:space="preserve">“Hook”:  Engage students’ attention and focus on learning.  </w:t>
            </w:r>
            <w:r w:rsidRPr="004017D3">
              <w:rPr>
                <w:rFonts w:cs="Arial"/>
                <w:sz w:val="20"/>
                <w:szCs w:val="20"/>
              </w:rPr>
              <w:t>Per</w:t>
            </w:r>
            <w:r>
              <w:rPr>
                <w:rFonts w:cs="Arial"/>
                <w:sz w:val="20"/>
                <w:szCs w:val="20"/>
              </w:rPr>
              <w:t>sonally meaningful and relevant.</w:t>
            </w:r>
          </w:p>
        </w:tc>
      </w:tr>
      <w:tr w:rsidR="00816DCC" w:rsidRPr="004161B5" w:rsidTr="000110B3">
        <w:trPr>
          <w:cantSplit/>
          <w:trHeight w:val="2267"/>
        </w:trPr>
        <w:tc>
          <w:tcPr>
            <w:tcW w:w="10790" w:type="dxa"/>
            <w:gridSpan w:val="2"/>
          </w:tcPr>
          <w:p w:rsidR="00816DCC" w:rsidRDefault="00816DCC" w:rsidP="00D83922">
            <w:pPr>
              <w:spacing w:after="0" w:line="240" w:lineRule="auto"/>
            </w:pPr>
          </w:p>
          <w:p w:rsidR="00767F7B" w:rsidRDefault="00767F7B" w:rsidP="00767F7B">
            <w:r>
              <w:t>Prior Knowledge Needed:  Before this activity, students should see definition of domain; examples with discrete functions with representations including maps, tables, and sets of ordered pairs; graphing the domain on the number line; writing the domain in set notation; writing the domain in interval notation.  The graphs in this activity have asymptotes, holes, and other discontinuities; students do not need to understand how to graph functions that produce these outcomes (i.e., students do not need to know how to graph rational functions or piecewise defined functions).  They do need to know how to read such graphs for the purpose of finding domain.</w:t>
            </w:r>
          </w:p>
          <w:p w:rsidR="00816DCC" w:rsidRPr="004161B5" w:rsidRDefault="00816DCC" w:rsidP="00D83922">
            <w:pPr>
              <w:spacing w:after="0" w:line="240" w:lineRule="auto"/>
            </w:pPr>
          </w:p>
        </w:tc>
      </w:tr>
      <w:tr w:rsidR="00816DCC" w:rsidRPr="004161B5" w:rsidTr="000110B3">
        <w:trPr>
          <w:cantSplit/>
          <w:trHeight w:val="1008"/>
        </w:trPr>
        <w:tc>
          <w:tcPr>
            <w:tcW w:w="3886" w:type="dxa"/>
            <w:shd w:val="clear" w:color="auto" w:fill="BFBFBF"/>
            <w:vAlign w:val="center"/>
          </w:tcPr>
          <w:p w:rsidR="00816DCC" w:rsidRPr="004161B5" w:rsidRDefault="00816DCC" w:rsidP="00816DCC">
            <w:pPr>
              <w:spacing w:after="0" w:line="240" w:lineRule="auto"/>
              <w:rPr>
                <w:sz w:val="24"/>
                <w:szCs w:val="24"/>
              </w:rPr>
            </w:pPr>
            <w:r>
              <w:rPr>
                <w:b/>
                <w:sz w:val="24"/>
                <w:szCs w:val="24"/>
              </w:rPr>
              <w:t>INSTRUCTIONAL PROCEDURES</w:t>
            </w:r>
          </w:p>
        </w:tc>
        <w:tc>
          <w:tcPr>
            <w:tcW w:w="6904" w:type="dxa"/>
            <w:shd w:val="clear" w:color="auto" w:fill="BFBFBF"/>
          </w:tcPr>
          <w:p w:rsidR="00816DCC" w:rsidRPr="00C65F44" w:rsidRDefault="00816DCC" w:rsidP="00816DCC">
            <w:pPr>
              <w:spacing w:after="0" w:line="240" w:lineRule="auto"/>
              <w:rPr>
                <w:sz w:val="20"/>
                <w:szCs w:val="20"/>
              </w:rPr>
            </w:pPr>
            <w:r w:rsidRPr="004161B5">
              <w:rPr>
                <w:b/>
                <w:sz w:val="20"/>
                <w:szCs w:val="20"/>
              </w:rPr>
              <w:t>Step-by-Step Procedures-</w:t>
            </w:r>
            <w:r>
              <w:rPr>
                <w:b/>
                <w:sz w:val="20"/>
                <w:szCs w:val="20"/>
              </w:rPr>
              <w:t xml:space="preserve">Lesson </w:t>
            </w:r>
            <w:r w:rsidRPr="004161B5">
              <w:rPr>
                <w:b/>
                <w:sz w:val="20"/>
                <w:szCs w:val="20"/>
              </w:rPr>
              <w:t>Sequence</w:t>
            </w:r>
            <w:r>
              <w:rPr>
                <w:b/>
                <w:sz w:val="20"/>
                <w:szCs w:val="20"/>
              </w:rPr>
              <w:t>:</w:t>
            </w:r>
            <w:r w:rsidRPr="004161B5">
              <w:rPr>
                <w:rFonts w:cs="Arial"/>
                <w:b/>
                <w:sz w:val="20"/>
                <w:szCs w:val="20"/>
              </w:rPr>
              <w:t xml:space="preserve"> </w:t>
            </w:r>
            <w:r>
              <w:rPr>
                <w:rFonts w:cs="Arial"/>
                <w:b/>
                <w:sz w:val="20"/>
                <w:szCs w:val="20"/>
              </w:rPr>
              <w:t xml:space="preserve">Basic to Complex.  </w:t>
            </w:r>
            <w:r>
              <w:rPr>
                <w:rFonts w:cs="Arial"/>
                <w:sz w:val="20"/>
                <w:szCs w:val="20"/>
              </w:rPr>
              <w:t>Lesson i</w:t>
            </w:r>
            <w:r w:rsidRPr="00A05647">
              <w:rPr>
                <w:rFonts w:cs="Arial"/>
                <w:sz w:val="20"/>
                <w:szCs w:val="20"/>
              </w:rPr>
              <w:t>nclude</w:t>
            </w:r>
            <w:r>
              <w:rPr>
                <w:rFonts w:cs="Arial"/>
                <w:sz w:val="20"/>
                <w:szCs w:val="20"/>
              </w:rPr>
              <w:t xml:space="preserve">s visuals, modeling, logical sequencing and segmenting (beginning, middle, ending); essential information; concise communication; grouping strategies; </w:t>
            </w:r>
            <w:r>
              <w:rPr>
                <w:sz w:val="20"/>
                <w:szCs w:val="20"/>
              </w:rPr>
              <w:t>differentiated instructional strategies to provide intervention &amp; e</w:t>
            </w:r>
            <w:r w:rsidRPr="004161B5">
              <w:rPr>
                <w:sz w:val="20"/>
                <w:szCs w:val="20"/>
              </w:rPr>
              <w:t>xtension</w:t>
            </w:r>
            <w:r>
              <w:rPr>
                <w:sz w:val="20"/>
                <w:szCs w:val="20"/>
              </w:rPr>
              <w:t>; seamless routines; varied instructional strategies; key concepts &amp; ideas highlighted regularly.</w:t>
            </w:r>
          </w:p>
        </w:tc>
      </w:tr>
      <w:tr w:rsidR="00816DCC" w:rsidRPr="004161B5" w:rsidTr="000110B3">
        <w:trPr>
          <w:cantSplit/>
          <w:trHeight w:val="1380"/>
        </w:trPr>
        <w:tc>
          <w:tcPr>
            <w:tcW w:w="10790" w:type="dxa"/>
            <w:gridSpan w:val="2"/>
          </w:tcPr>
          <w:p w:rsidR="006C4CEA" w:rsidRDefault="006C4CEA" w:rsidP="00767F7B"/>
          <w:p w:rsidR="00767F7B" w:rsidRDefault="00767F7B" w:rsidP="00767F7B">
            <w:r>
              <w:t>Students are each assigned an index card with three numbers written on it and nothing more.  They are then tasked with walking around the room and finding a function that has all three of their numbers as elements in its domain.  This will determine which students are working in which of the six groups.  Once everyone has found their group, the students will be together creating three educational posters.</w:t>
            </w:r>
          </w:p>
          <w:p w:rsidR="00767F7B" w:rsidRPr="00610C85" w:rsidRDefault="00767F7B" w:rsidP="00767F7B">
            <w:pPr>
              <w:pStyle w:val="ListParagraph"/>
              <w:numPr>
                <w:ilvl w:val="0"/>
                <w:numId w:val="13"/>
              </w:numPr>
              <w:spacing w:after="160" w:line="259" w:lineRule="auto"/>
            </w:pPr>
            <w:r>
              <w:t xml:space="preserve">First, the students will all work together within their groups on the discrete function.  The group works together on scratch paper first.  For this function, they will represent the function in four ways (one of which is already given).  They will draw a map (as in document Domain_maps), make a table, write the set of ordered pairs, and graph the points on the </w:t>
            </w:r>
            <m:oMath>
              <m:r>
                <w:rPr>
                  <w:rFonts w:ascii="Cambria Math" w:hAnsi="Cambria Math"/>
                </w:rPr>
                <m:t>xy</m:t>
              </m:r>
            </m:oMath>
            <w:r w:rsidRPr="00183FBA">
              <w:rPr>
                <w:rFonts w:eastAsiaTheme="minorEastAsia"/>
              </w:rPr>
              <w:t>-plane</w:t>
            </w:r>
            <w:r>
              <w:t xml:space="preserve">.  On the graph in the plane, the students should use the highlighter/marker to indicate the domain along the </w:t>
            </w:r>
            <m:oMath>
              <m:r>
                <w:rPr>
                  <w:rFonts w:ascii="Cambria Math" w:hAnsi="Cambria Math"/>
                </w:rPr>
                <m:t>x</m:t>
              </m:r>
            </m:oMath>
            <w:r w:rsidRPr="00183FBA">
              <w:rPr>
                <w:rFonts w:eastAsiaTheme="minorEastAsia"/>
              </w:rPr>
              <w:t>-axis.  Then they should</w:t>
            </w:r>
            <w:r>
              <w:rPr>
                <w:rFonts w:eastAsiaTheme="minorEastAsia"/>
              </w:rPr>
              <w:t xml:space="preserve"> graph the domain on a separate number line, and</w:t>
            </w:r>
            <w:r w:rsidRPr="00183FBA">
              <w:rPr>
                <w:rFonts w:eastAsiaTheme="minorEastAsia"/>
              </w:rPr>
              <w:t xml:space="preserve"> write the domain as a set.</w:t>
            </w:r>
            <w:r>
              <w:rPr>
                <w:rFonts w:eastAsiaTheme="minorEastAsia"/>
              </w:rPr>
              <w:t xml:space="preserve">  For the scratch work portion, these tasks can be divided among the group members, then compared.  Once the math work is agreed on, the students should think about organization and scale and layout, with the end result to be a poster about the domain of discrete functions.  They can use the marker/highlighter to separate sections or embellish appropriately.  Once they have this mapped out on scratch paper they write it nicely on the graph paper.</w:t>
            </w:r>
          </w:p>
          <w:p w:rsidR="00767F7B" w:rsidRPr="00610C85" w:rsidRDefault="00767F7B" w:rsidP="00767F7B">
            <w:pPr>
              <w:pStyle w:val="ListParagraph"/>
              <w:numPr>
                <w:ilvl w:val="0"/>
                <w:numId w:val="13"/>
              </w:numPr>
              <w:spacing w:after="160" w:line="259" w:lineRule="auto"/>
            </w:pPr>
            <w:r>
              <w:rPr>
                <w:rFonts w:eastAsiaTheme="minorEastAsia"/>
              </w:rPr>
              <w:t xml:space="preserve">After the first poster is finished, the students move to the other two functions.  If the groups are of size 4 or more, the group can split at this point and half of the group create the second poster while the other half creates the third poster.  For each of the other two posters, the graph of the function should be drawn (if the teacher has not already done this), the </w:t>
            </w:r>
            <m:oMath>
              <m:r>
                <w:rPr>
                  <w:rFonts w:ascii="Cambria Math" w:eastAsiaTheme="minorEastAsia" w:hAnsi="Cambria Math"/>
                </w:rPr>
                <m:t>x</m:t>
              </m:r>
            </m:oMath>
            <w:r>
              <w:rPr>
                <w:rFonts w:eastAsiaTheme="minorEastAsia"/>
              </w:rPr>
              <w:t>-axis should be highlighted/marked to indicate domain, and the domain should be graphed on a separate number line and given in interval notation.  In addition, the students should come up with a list of 10 numbers that are members of the domain.  Like the first function, the students should organize this information in a poster.</w:t>
            </w:r>
          </w:p>
          <w:p w:rsidR="00767F7B" w:rsidRPr="00B9385A" w:rsidRDefault="00767F7B" w:rsidP="00767F7B">
            <w:pPr>
              <w:pStyle w:val="ListParagraph"/>
              <w:numPr>
                <w:ilvl w:val="0"/>
                <w:numId w:val="13"/>
              </w:numPr>
              <w:spacing w:after="160" w:line="259" w:lineRule="auto"/>
            </w:pPr>
            <w:r>
              <w:rPr>
                <w:rFonts w:eastAsiaTheme="minorEastAsia"/>
              </w:rPr>
              <w:t xml:space="preserve">Students should think about anything interesting about these chosen functions and their implications about domains.  Was there some part of a function where they made a mistake or were unsure about what the domain would be?  How did they resolve it?  What are the keys for finding the domain of a discrete function?  What are the keys for the other functions?  Does a discontinuity of the graph mean a break in the domain?  Always?  When does it not?  If you are given an </w:t>
            </w:r>
            <m:oMath>
              <m:r>
                <w:rPr>
                  <w:rFonts w:ascii="Cambria Math" w:eastAsiaTheme="minorEastAsia" w:hAnsi="Cambria Math"/>
                </w:rPr>
                <m:t>x</m:t>
              </m:r>
            </m:oMath>
            <w:r>
              <w:rPr>
                <w:rFonts w:eastAsiaTheme="minorEastAsia"/>
              </w:rPr>
              <w:t xml:space="preserve">-value, how do you determine from the graph if it is an element of the domain?  Their thoughts on these questions are good things to consider adding to their posters.  </w:t>
            </w:r>
          </w:p>
          <w:p w:rsidR="00816DCC" w:rsidRPr="000110B3" w:rsidRDefault="00746BE6" w:rsidP="000110B3">
            <w:pPr>
              <w:ind w:left="1440"/>
              <w:rPr>
                <w:b/>
                <w:i/>
                <w:color w:val="0000CC"/>
              </w:rPr>
            </w:pPr>
            <w:r w:rsidRPr="00E43268">
              <w:rPr>
                <w:b/>
                <w:i/>
                <w:color w:val="0000CC"/>
              </w:rPr>
              <w:t xml:space="preserve"> </w:t>
            </w:r>
          </w:p>
        </w:tc>
      </w:tr>
      <w:tr w:rsidR="00816DCC" w:rsidRPr="004161B5" w:rsidTr="000110B3">
        <w:trPr>
          <w:cantSplit/>
          <w:trHeight w:val="1250"/>
        </w:trPr>
        <w:tc>
          <w:tcPr>
            <w:tcW w:w="3886" w:type="dxa"/>
            <w:shd w:val="clear" w:color="auto" w:fill="CCCCCC"/>
            <w:vAlign w:val="center"/>
          </w:tcPr>
          <w:p w:rsidR="00816DCC" w:rsidRPr="004161B5" w:rsidRDefault="00816DCC" w:rsidP="00816DCC">
            <w:pPr>
              <w:spacing w:after="0" w:line="240" w:lineRule="auto"/>
              <w:rPr>
                <w:b/>
                <w:sz w:val="24"/>
                <w:szCs w:val="24"/>
              </w:rPr>
            </w:pPr>
            <w:r>
              <w:rPr>
                <w:b/>
                <w:sz w:val="24"/>
                <w:szCs w:val="24"/>
              </w:rPr>
              <w:t>QUESTIONING/THINKING/PROBLEM SOLVING (embedded throughout)</w:t>
            </w:r>
          </w:p>
        </w:tc>
        <w:tc>
          <w:tcPr>
            <w:tcW w:w="6904" w:type="dxa"/>
            <w:shd w:val="clear" w:color="auto" w:fill="CCCCCC"/>
          </w:tcPr>
          <w:p w:rsidR="00816DCC" w:rsidRPr="000408E9" w:rsidRDefault="00816DCC" w:rsidP="00816DCC">
            <w:pPr>
              <w:spacing w:after="0" w:line="240" w:lineRule="auto"/>
              <w:rPr>
                <w:sz w:val="24"/>
                <w:szCs w:val="24"/>
              </w:rPr>
            </w:pPr>
            <w:r w:rsidRPr="000408E9">
              <w:rPr>
                <w:b/>
                <w:sz w:val="20"/>
                <w:szCs w:val="20"/>
              </w:rPr>
              <w:t>Balanced mix of question types</w:t>
            </w:r>
            <w:r>
              <w:rPr>
                <w:b/>
                <w:sz w:val="20"/>
                <w:szCs w:val="20"/>
              </w:rPr>
              <w:t xml:space="preserve">.  </w:t>
            </w:r>
            <w:r>
              <w:rPr>
                <w:sz w:val="20"/>
                <w:szCs w:val="20"/>
              </w:rPr>
              <w:t xml:space="preserve">Utilizes Blooms Taxonomy/Webb’s Depth of Knowledge; high frequency; purposeful &amp; coherent; require active responses; balance based on volunteers/non-volunteers, ability, &amp; gender; lead to further inquiry &amp; self-directed learning. </w:t>
            </w:r>
            <w:r>
              <w:rPr>
                <w:rFonts w:cs="Arial"/>
                <w:b/>
                <w:sz w:val="20"/>
                <w:szCs w:val="20"/>
              </w:rPr>
              <w:t xml:space="preserve"> Implement four types of thinking </w:t>
            </w:r>
            <w:r w:rsidRPr="00777032">
              <w:rPr>
                <w:rFonts w:cs="Arial"/>
                <w:b/>
                <w:sz w:val="20"/>
                <w:szCs w:val="20"/>
              </w:rPr>
              <w:t>(Analytical, Practical, Creative,</w:t>
            </w:r>
            <w:r>
              <w:rPr>
                <w:rFonts w:cs="Arial"/>
                <w:b/>
                <w:sz w:val="20"/>
                <w:szCs w:val="20"/>
              </w:rPr>
              <w:t xml:space="preserve"> &amp;</w:t>
            </w:r>
            <w:r w:rsidRPr="00777032">
              <w:rPr>
                <w:rFonts w:cs="Arial"/>
                <w:b/>
                <w:sz w:val="20"/>
                <w:szCs w:val="20"/>
              </w:rPr>
              <w:t xml:space="preserve"> Research-based)</w:t>
            </w:r>
            <w:r>
              <w:rPr>
                <w:rFonts w:cs="Arial"/>
                <w:b/>
                <w:sz w:val="20"/>
                <w:szCs w:val="20"/>
              </w:rPr>
              <w:t xml:space="preserve"> &amp; Teach/Reinforce problem-solving types</w:t>
            </w:r>
            <w:r>
              <w:rPr>
                <w:rFonts w:cs="Arial"/>
                <w:sz w:val="20"/>
                <w:szCs w:val="20"/>
              </w:rPr>
              <w:t>.  Provide opportunities for students to generate ideas &amp; alternatives; analyze, evaluate &amp; explain information from multiple perspectives</w:t>
            </w:r>
            <w:r>
              <w:rPr>
                <w:rFonts w:cs="Arial"/>
                <w:b/>
                <w:sz w:val="20"/>
                <w:szCs w:val="20"/>
              </w:rPr>
              <w:t xml:space="preserve"> </w:t>
            </w:r>
            <w:r>
              <w:rPr>
                <w:rFonts w:cs="Arial"/>
                <w:sz w:val="20"/>
                <w:szCs w:val="20"/>
              </w:rPr>
              <w:t>&amp; viewpoints.</w:t>
            </w:r>
          </w:p>
        </w:tc>
      </w:tr>
      <w:tr w:rsidR="00816DCC" w:rsidRPr="004161B5" w:rsidTr="000110B3">
        <w:trPr>
          <w:cantSplit/>
          <w:trHeight w:val="3612"/>
        </w:trPr>
        <w:tc>
          <w:tcPr>
            <w:tcW w:w="10790" w:type="dxa"/>
            <w:gridSpan w:val="2"/>
          </w:tcPr>
          <w:p w:rsidR="00250507" w:rsidRPr="00250507" w:rsidRDefault="00250507" w:rsidP="00250507">
            <w:pPr>
              <w:pStyle w:val="ListParagraph"/>
              <w:numPr>
                <w:ilvl w:val="0"/>
                <w:numId w:val="14"/>
              </w:numPr>
              <w:rPr>
                <w:b/>
              </w:rPr>
            </w:pPr>
            <w:r w:rsidRPr="00250507">
              <w:rPr>
                <w:rFonts w:eastAsiaTheme="minorEastAsia"/>
              </w:rPr>
              <w:t xml:space="preserve">Was there some part of a function where you made a mistake or were unsure about what the domain would be?  How did you resolve it?  </w:t>
            </w:r>
          </w:p>
          <w:p w:rsidR="00250507" w:rsidRPr="00250507" w:rsidRDefault="00250507" w:rsidP="00250507">
            <w:pPr>
              <w:pStyle w:val="ListParagraph"/>
              <w:numPr>
                <w:ilvl w:val="0"/>
                <w:numId w:val="14"/>
              </w:numPr>
              <w:rPr>
                <w:b/>
              </w:rPr>
            </w:pPr>
            <w:r w:rsidRPr="00250507">
              <w:rPr>
                <w:rFonts w:eastAsiaTheme="minorEastAsia"/>
              </w:rPr>
              <w:t xml:space="preserve">What are the keys for finding the domain of a discrete function?  </w:t>
            </w:r>
          </w:p>
          <w:p w:rsidR="00250507" w:rsidRPr="00250507" w:rsidRDefault="00250507" w:rsidP="00250507">
            <w:pPr>
              <w:pStyle w:val="ListParagraph"/>
              <w:numPr>
                <w:ilvl w:val="0"/>
                <w:numId w:val="14"/>
              </w:numPr>
              <w:rPr>
                <w:b/>
              </w:rPr>
            </w:pPr>
            <w:r w:rsidRPr="00250507">
              <w:rPr>
                <w:rFonts w:eastAsiaTheme="minorEastAsia"/>
              </w:rPr>
              <w:t xml:space="preserve">What are the keys for the other functions?  </w:t>
            </w:r>
          </w:p>
          <w:p w:rsidR="00250507" w:rsidRPr="00250507" w:rsidRDefault="00250507" w:rsidP="00250507">
            <w:pPr>
              <w:pStyle w:val="ListParagraph"/>
              <w:numPr>
                <w:ilvl w:val="0"/>
                <w:numId w:val="14"/>
              </w:numPr>
              <w:rPr>
                <w:b/>
              </w:rPr>
            </w:pPr>
            <w:r w:rsidRPr="00250507">
              <w:rPr>
                <w:rFonts w:eastAsiaTheme="minorEastAsia"/>
              </w:rPr>
              <w:t xml:space="preserve">Does a discontinuity of the graph mean a break in the domain?  Always?  When does it not?  </w:t>
            </w:r>
          </w:p>
          <w:p w:rsidR="00632639" w:rsidRPr="00FA2A76" w:rsidRDefault="00250507" w:rsidP="00250507">
            <w:pPr>
              <w:pStyle w:val="ListParagraph"/>
              <w:numPr>
                <w:ilvl w:val="0"/>
                <w:numId w:val="14"/>
              </w:numPr>
              <w:rPr>
                <w:b/>
              </w:rPr>
            </w:pPr>
            <w:r w:rsidRPr="00250507">
              <w:rPr>
                <w:rFonts w:eastAsiaTheme="minorEastAsia"/>
              </w:rPr>
              <w:t xml:space="preserve">If you are given an </w:t>
            </w:r>
            <m:oMath>
              <m:r>
                <w:rPr>
                  <w:rFonts w:ascii="Cambria Math" w:eastAsiaTheme="minorEastAsia" w:hAnsi="Cambria Math"/>
                </w:rPr>
                <m:t>x</m:t>
              </m:r>
            </m:oMath>
            <w:r w:rsidRPr="00250507">
              <w:rPr>
                <w:rFonts w:eastAsiaTheme="minorEastAsia"/>
              </w:rPr>
              <w:t xml:space="preserve">-value, how do you determine from the graph if it is an element of the domain?  </w:t>
            </w:r>
          </w:p>
          <w:p w:rsidR="00FA2A76" w:rsidRPr="00FA2A76" w:rsidRDefault="00FA2A76" w:rsidP="00FA2A76">
            <w:r w:rsidRPr="00FA2A76">
              <w:t>Ask additional questions as needed.</w:t>
            </w:r>
          </w:p>
          <w:p w:rsidR="00632639" w:rsidRDefault="00632639" w:rsidP="00473ACB">
            <w:pPr>
              <w:ind w:firstLine="720"/>
              <w:rPr>
                <w:b/>
              </w:rPr>
            </w:pPr>
          </w:p>
          <w:p w:rsidR="00632639" w:rsidRPr="00473ACB" w:rsidRDefault="00632639" w:rsidP="00473ACB">
            <w:pPr>
              <w:ind w:firstLine="720"/>
              <w:rPr>
                <w:b/>
              </w:rPr>
            </w:pPr>
          </w:p>
        </w:tc>
      </w:tr>
    </w:tbl>
    <w:p w:rsidR="00F11E07" w:rsidRPr="00F11E07" w:rsidRDefault="00F11E07" w:rsidP="00F11E07">
      <w:pPr>
        <w:spacing w:after="0"/>
        <w:rPr>
          <w:vanis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1"/>
        <w:gridCol w:w="6969"/>
      </w:tblGrid>
      <w:tr w:rsidR="009735DB" w:rsidRPr="004161B5" w:rsidTr="003869F4">
        <w:trPr>
          <w:cantSplit/>
        </w:trPr>
        <w:tc>
          <w:tcPr>
            <w:tcW w:w="3888" w:type="dxa"/>
            <w:shd w:val="clear" w:color="auto" w:fill="BFBFBF"/>
            <w:vAlign w:val="center"/>
          </w:tcPr>
          <w:p w:rsidR="009735DB" w:rsidRPr="004161B5" w:rsidRDefault="009735DB" w:rsidP="003869F4">
            <w:pPr>
              <w:spacing w:after="0" w:line="240" w:lineRule="auto"/>
              <w:rPr>
                <w:b/>
                <w:sz w:val="24"/>
                <w:szCs w:val="24"/>
              </w:rPr>
            </w:pPr>
            <w:r>
              <w:rPr>
                <w:b/>
                <w:sz w:val="24"/>
                <w:szCs w:val="24"/>
              </w:rPr>
              <w:t>GROUPING</w:t>
            </w:r>
          </w:p>
        </w:tc>
        <w:tc>
          <w:tcPr>
            <w:tcW w:w="7128" w:type="dxa"/>
            <w:shd w:val="clear" w:color="auto" w:fill="BFBFBF"/>
          </w:tcPr>
          <w:p w:rsidR="009735DB" w:rsidRPr="00DA3360" w:rsidRDefault="009735DB" w:rsidP="00C667B8">
            <w:pPr>
              <w:spacing w:after="0" w:line="240" w:lineRule="auto"/>
              <w:rPr>
                <w:sz w:val="20"/>
                <w:szCs w:val="20"/>
              </w:rPr>
            </w:pPr>
            <w:r w:rsidRPr="00DA3360">
              <w:rPr>
                <w:b/>
                <w:sz w:val="20"/>
                <w:szCs w:val="20"/>
              </w:rPr>
              <w:t>Maximize student understanding &amp; learning</w:t>
            </w:r>
            <w:r w:rsidRPr="00DA3360">
              <w:rPr>
                <w:sz w:val="20"/>
                <w:szCs w:val="20"/>
              </w:rPr>
              <w:t xml:space="preserve"> </w:t>
            </w:r>
            <w:r>
              <w:rPr>
                <w:sz w:val="20"/>
                <w:szCs w:val="20"/>
              </w:rPr>
              <w:t>Varied group composition (race, gender, ability, &amp; age); clearly understood roles, responsibilities &amp; group work expectations; accountability for group &amp; individual work; student opportunities for goal setting, reflection &amp; evaluation of learning</w:t>
            </w:r>
            <w:r w:rsidR="006A292C">
              <w:rPr>
                <w:sz w:val="20"/>
                <w:szCs w:val="20"/>
              </w:rPr>
              <w:t>.</w:t>
            </w:r>
          </w:p>
        </w:tc>
      </w:tr>
      <w:tr w:rsidR="009735DB" w:rsidRPr="004161B5" w:rsidTr="00A46289">
        <w:trPr>
          <w:cantSplit/>
        </w:trPr>
        <w:tc>
          <w:tcPr>
            <w:tcW w:w="11016" w:type="dxa"/>
            <w:gridSpan w:val="2"/>
          </w:tcPr>
          <w:p w:rsidR="00632639" w:rsidRDefault="00632639" w:rsidP="00C667B8">
            <w:pPr>
              <w:spacing w:after="0" w:line="240" w:lineRule="auto"/>
              <w:jc w:val="center"/>
            </w:pPr>
          </w:p>
          <w:p w:rsidR="00632639" w:rsidRDefault="00250507" w:rsidP="00250507">
            <w:pPr>
              <w:spacing w:after="0" w:line="240" w:lineRule="auto"/>
            </w:pPr>
            <w:r>
              <w:t xml:space="preserve">Students are each assigned an index card with three numbers written on it and nothing more. </w:t>
            </w:r>
            <w:r w:rsidR="00FD70E8">
              <w:t>(See MATERIALS AND RESOURCES</w:t>
            </w:r>
            <w:r>
              <w:t xml:space="preserve"> section</w:t>
            </w:r>
            <w:r w:rsidR="00FD70E8">
              <w:t xml:space="preserve"> above</w:t>
            </w:r>
            <w:r>
              <w:t>.) They are then tasked with walking around the room and finding a function that has all three of their numbers as elements in its domain.  This will determine which students are working in which of the six groups.  Once everyone has found their group, the students will be together creating three educational posters.</w:t>
            </w:r>
          </w:p>
          <w:p w:rsidR="00632639" w:rsidRDefault="00632639" w:rsidP="00C667B8">
            <w:pPr>
              <w:spacing w:after="0" w:line="240" w:lineRule="auto"/>
              <w:jc w:val="center"/>
            </w:pPr>
          </w:p>
          <w:p w:rsidR="00632639" w:rsidRPr="004161B5" w:rsidRDefault="00632639" w:rsidP="00C667B8">
            <w:pPr>
              <w:spacing w:after="0" w:line="240" w:lineRule="auto"/>
              <w:jc w:val="center"/>
            </w:pPr>
          </w:p>
        </w:tc>
      </w:tr>
      <w:tr w:rsidR="00816DCC" w:rsidRPr="004161B5" w:rsidTr="003869F4">
        <w:trPr>
          <w:cantSplit/>
        </w:trPr>
        <w:tc>
          <w:tcPr>
            <w:tcW w:w="3888" w:type="dxa"/>
            <w:shd w:val="clear" w:color="auto" w:fill="BFBFBF"/>
            <w:vAlign w:val="center"/>
          </w:tcPr>
          <w:p w:rsidR="00816DCC" w:rsidRPr="004017D3" w:rsidRDefault="00816DCC" w:rsidP="00095769">
            <w:pPr>
              <w:spacing w:after="0" w:line="240" w:lineRule="auto"/>
              <w:rPr>
                <w:b/>
                <w:sz w:val="24"/>
                <w:szCs w:val="24"/>
              </w:rPr>
            </w:pPr>
            <w:r>
              <w:rPr>
                <w:b/>
                <w:sz w:val="24"/>
                <w:szCs w:val="24"/>
              </w:rPr>
              <w:t>ASSESSMENT</w:t>
            </w:r>
          </w:p>
        </w:tc>
        <w:tc>
          <w:tcPr>
            <w:tcW w:w="7128" w:type="dxa"/>
            <w:shd w:val="clear" w:color="auto" w:fill="BFBFBF"/>
          </w:tcPr>
          <w:p w:rsidR="00816DCC" w:rsidRPr="00963F08" w:rsidRDefault="00816DCC" w:rsidP="00095769">
            <w:pPr>
              <w:spacing w:after="0" w:line="240" w:lineRule="auto"/>
              <w:jc w:val="both"/>
              <w:rPr>
                <w:rFonts w:cs="Arial"/>
                <w:sz w:val="20"/>
                <w:szCs w:val="20"/>
              </w:rPr>
            </w:pPr>
            <w:r>
              <w:rPr>
                <w:rFonts w:cs="Arial"/>
                <w:b/>
                <w:sz w:val="20"/>
                <w:szCs w:val="20"/>
              </w:rPr>
              <w:t xml:space="preserve">Formative and/or summative assessment.  </w:t>
            </w:r>
            <w:r>
              <w:rPr>
                <w:rFonts w:cs="Arial"/>
                <w:sz w:val="20"/>
                <w:szCs w:val="20"/>
              </w:rPr>
              <w:t xml:space="preserve">A variety of assessments, including rubrics, measure achievement of objectives and informs instruction.  </w:t>
            </w:r>
          </w:p>
        </w:tc>
      </w:tr>
      <w:tr w:rsidR="00816DCC" w:rsidRPr="004161B5" w:rsidTr="00A46289">
        <w:trPr>
          <w:cantSplit/>
        </w:trPr>
        <w:tc>
          <w:tcPr>
            <w:tcW w:w="11016" w:type="dxa"/>
            <w:gridSpan w:val="2"/>
            <w:shd w:val="clear" w:color="auto" w:fill="FFFFFF"/>
          </w:tcPr>
          <w:p w:rsidR="00632639" w:rsidRPr="00FA2A76" w:rsidRDefault="00FA2A76" w:rsidP="00632639">
            <w:pPr>
              <w:autoSpaceDE w:val="0"/>
              <w:autoSpaceDN w:val="0"/>
              <w:adjustRightInd w:val="0"/>
              <w:spacing w:after="120" w:line="240" w:lineRule="auto"/>
              <w:rPr>
                <w:iCs/>
              </w:rPr>
            </w:pPr>
            <w:r w:rsidRPr="00FA2A76">
              <w:rPr>
                <w:iCs/>
              </w:rPr>
              <w:t>The teacher will evaluate the work on each poster for accuracy.</w:t>
            </w:r>
          </w:p>
          <w:p w:rsidR="00632639" w:rsidRPr="00FB14EB" w:rsidRDefault="00632639" w:rsidP="00632639">
            <w:pPr>
              <w:autoSpaceDE w:val="0"/>
              <w:autoSpaceDN w:val="0"/>
              <w:adjustRightInd w:val="0"/>
              <w:spacing w:after="120" w:line="240" w:lineRule="auto"/>
              <w:rPr>
                <w:b/>
                <w:iCs/>
                <w:color w:val="FF0000"/>
              </w:rPr>
            </w:pPr>
          </w:p>
        </w:tc>
      </w:tr>
      <w:tr w:rsidR="00816DCC" w:rsidRPr="004161B5" w:rsidTr="003869F4">
        <w:trPr>
          <w:cantSplit/>
          <w:trHeight w:val="70"/>
        </w:trPr>
        <w:tc>
          <w:tcPr>
            <w:tcW w:w="3888" w:type="dxa"/>
            <w:shd w:val="clear" w:color="auto" w:fill="B3B3B3"/>
            <w:vAlign w:val="center"/>
          </w:tcPr>
          <w:p w:rsidR="00816DCC" w:rsidRPr="00777032" w:rsidRDefault="00816DCC" w:rsidP="003869F4">
            <w:pPr>
              <w:spacing w:after="0" w:line="240" w:lineRule="auto"/>
              <w:rPr>
                <w:b/>
                <w:sz w:val="24"/>
                <w:szCs w:val="24"/>
              </w:rPr>
            </w:pPr>
            <w:r>
              <w:rPr>
                <w:b/>
                <w:sz w:val="24"/>
                <w:szCs w:val="24"/>
              </w:rPr>
              <w:t>CLOSURE</w:t>
            </w:r>
          </w:p>
        </w:tc>
        <w:tc>
          <w:tcPr>
            <w:tcW w:w="7128" w:type="dxa"/>
            <w:shd w:val="clear" w:color="auto" w:fill="B3B3B3"/>
          </w:tcPr>
          <w:p w:rsidR="00816DCC" w:rsidRPr="00777032" w:rsidRDefault="00816DCC" w:rsidP="00C667B8">
            <w:pPr>
              <w:spacing w:after="0" w:line="240" w:lineRule="auto"/>
              <w:rPr>
                <w:b/>
                <w:sz w:val="24"/>
                <w:szCs w:val="24"/>
              </w:rPr>
            </w:pPr>
            <w:r w:rsidRPr="00C667B8">
              <w:rPr>
                <w:rFonts w:cs="Arial"/>
                <w:b/>
                <w:sz w:val="20"/>
                <w:szCs w:val="20"/>
              </w:rPr>
              <w:t>Reflection/Wrap Up.</w:t>
            </w:r>
            <w:r>
              <w:rPr>
                <w:b/>
                <w:sz w:val="24"/>
                <w:szCs w:val="24"/>
              </w:rPr>
              <w:t xml:space="preserve"> </w:t>
            </w:r>
            <w:r w:rsidRPr="00C667B8">
              <w:rPr>
                <w:rFonts w:cs="Arial"/>
                <w:sz w:val="20"/>
                <w:szCs w:val="20"/>
              </w:rPr>
              <w:t>Summarizing, reminding</w:t>
            </w:r>
            <w:r>
              <w:rPr>
                <w:rFonts w:cs="Arial"/>
                <w:sz w:val="20"/>
                <w:szCs w:val="20"/>
              </w:rPr>
              <w:t>,</w:t>
            </w:r>
            <w:r w:rsidRPr="00C667B8">
              <w:rPr>
                <w:rFonts w:cs="Arial"/>
                <w:sz w:val="20"/>
                <w:szCs w:val="20"/>
              </w:rPr>
              <w:t xml:space="preserve"> reflecting, restarting, connecting</w:t>
            </w:r>
            <w:r>
              <w:rPr>
                <w:rFonts w:cs="Arial"/>
                <w:sz w:val="20"/>
                <w:szCs w:val="20"/>
              </w:rPr>
              <w:t>.</w:t>
            </w:r>
          </w:p>
        </w:tc>
      </w:tr>
      <w:tr w:rsidR="00816DCC" w:rsidRPr="004161B5" w:rsidTr="00A46289">
        <w:trPr>
          <w:cantSplit/>
        </w:trPr>
        <w:tc>
          <w:tcPr>
            <w:tcW w:w="11016" w:type="dxa"/>
            <w:gridSpan w:val="2"/>
            <w:shd w:val="clear" w:color="auto" w:fill="FFFFFF"/>
          </w:tcPr>
          <w:p w:rsidR="00816DCC" w:rsidRPr="006C4CEA" w:rsidRDefault="006C4CEA" w:rsidP="006C4CEA">
            <w:pPr>
              <w:autoSpaceDE w:val="0"/>
              <w:autoSpaceDN w:val="0"/>
              <w:adjustRightInd w:val="0"/>
              <w:spacing w:after="0" w:line="240" w:lineRule="auto"/>
            </w:pPr>
            <w:r>
              <w:t>Each group presents</w:t>
            </w:r>
            <w:r w:rsidRPr="006C4CEA">
              <w:t xml:space="preserve"> information from </w:t>
            </w:r>
            <w:r w:rsidR="00FA2A76">
              <w:t>one of their</w:t>
            </w:r>
            <w:r w:rsidRPr="006C4CEA">
              <w:t xml:space="preserve"> posters</w:t>
            </w:r>
            <w:r w:rsidR="00FA2A76">
              <w:t>. The teacher probes deeper for students to explain their thought processes behind the</w:t>
            </w:r>
            <w:r w:rsidR="00FD70E8">
              <w:t>ir</w:t>
            </w:r>
            <w:r w:rsidR="00FA2A76">
              <w:t xml:space="preserve"> work.</w:t>
            </w:r>
          </w:p>
        </w:tc>
      </w:tr>
    </w:tbl>
    <w:p w:rsidR="009735DB" w:rsidRDefault="009735DB">
      <w:pPr>
        <w:rPr>
          <w:b/>
          <w:sz w:val="32"/>
          <w:szCs w:val="32"/>
        </w:rPr>
      </w:pPr>
      <w:r w:rsidRPr="004C1EAE">
        <w:rPr>
          <w:b/>
          <w:sz w:val="32"/>
          <w:szCs w:val="32"/>
        </w:rPr>
        <w:t>NOTES:</w:t>
      </w:r>
    </w:p>
    <w:p w:rsidR="009735DB" w:rsidRPr="005F7FD4" w:rsidRDefault="00AF6E9A" w:rsidP="002D30D5">
      <w:pPr>
        <w:widowControl w:val="0"/>
        <w:autoSpaceDE w:val="0"/>
        <w:autoSpaceDN w:val="0"/>
        <w:adjustRightInd w:val="0"/>
        <w:rPr>
          <w:b/>
          <w:bCs/>
          <w:sz w:val="20"/>
          <w:szCs w:val="20"/>
        </w:rPr>
      </w:pPr>
      <w:r>
        <w:rPr>
          <w:rFonts w:cs="Calibri"/>
          <w:lang w:val="en"/>
        </w:rPr>
        <w:t xml:space="preserve">This work is licensed under the Creative Commons Attribution-ShareAlike 4.0 International License. To view a copy of this license, visit </w:t>
      </w:r>
      <w:hyperlink r:id="rId19" w:history="1">
        <w:r>
          <w:rPr>
            <w:rFonts w:cs="Calibri"/>
            <w:color w:val="0000FF"/>
            <w:u w:val="single"/>
            <w:lang w:val="en"/>
          </w:rPr>
          <w:t>http://creativecommons.org/licenses/by-sa/4.0/</w:t>
        </w:r>
      </w:hyperlink>
      <w:r>
        <w:rPr>
          <w:rFonts w:cs="Calibri"/>
          <w:lang w:val="en"/>
        </w:rPr>
        <w:t xml:space="preserve"> or send a letter to Creative Commons, PO Box 1866, Mountain View, CA 94042, USA.</w:t>
      </w:r>
      <w:r w:rsidR="002D30D5">
        <w:rPr>
          <w:b/>
          <w:sz w:val="32"/>
          <w:szCs w:val="32"/>
        </w:rPr>
        <w:t xml:space="preserve"> </w:t>
      </w:r>
    </w:p>
    <w:sectPr w:rsidR="009735DB" w:rsidRPr="005F7FD4" w:rsidSect="002C7BE7">
      <w:headerReference w:type="even" r:id="rId20"/>
      <w:headerReference w:type="default" r:id="rId21"/>
      <w:footerReference w:type="even" r:id="rId22"/>
      <w:footerReference w:type="default" r:id="rId23"/>
      <w:headerReference w:type="first" r:id="rId24"/>
      <w:footerReference w:type="first" r:id="rId25"/>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22E" w:rsidRDefault="0066622E" w:rsidP="00D25AB6">
      <w:pPr>
        <w:spacing w:after="0" w:line="240" w:lineRule="auto"/>
      </w:pPr>
      <w:r>
        <w:separator/>
      </w:r>
    </w:p>
  </w:endnote>
  <w:endnote w:type="continuationSeparator" w:id="0">
    <w:p w:rsidR="0066622E" w:rsidRDefault="0066622E" w:rsidP="00D25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E9A" w:rsidRDefault="00AF6E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F08" w:rsidRDefault="00963F08">
    <w:pPr>
      <w:pStyle w:val="Footer"/>
    </w:pPr>
    <w:r>
      <w:t>2</w:t>
    </w:r>
    <w:r w:rsidR="00425856">
      <w:t>01</w:t>
    </w:r>
    <w:r w:rsidR="00AF6E9A">
      <w:t>8</w:t>
    </w:r>
    <w:r>
      <w:tab/>
    </w:r>
    <w:r>
      <w:tab/>
    </w:r>
    <w:r>
      <w:tab/>
    </w:r>
    <w:r>
      <w:rPr>
        <w:rStyle w:val="PageNumber"/>
      </w:rPr>
      <w:fldChar w:fldCharType="begin"/>
    </w:r>
    <w:r>
      <w:rPr>
        <w:rStyle w:val="PageNumber"/>
      </w:rPr>
      <w:instrText xml:space="preserve"> PAGE </w:instrText>
    </w:r>
    <w:r>
      <w:rPr>
        <w:rStyle w:val="PageNumber"/>
      </w:rPr>
      <w:fldChar w:fldCharType="separate"/>
    </w:r>
    <w:r w:rsidR="00F76EFD">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76EFD">
      <w:rPr>
        <w:rStyle w:val="PageNumber"/>
        <w:noProof/>
      </w:rPr>
      <w:t>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E9A" w:rsidRDefault="00AF6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22E" w:rsidRDefault="0066622E" w:rsidP="00D25AB6">
      <w:pPr>
        <w:spacing w:after="0" w:line="240" w:lineRule="auto"/>
      </w:pPr>
      <w:r>
        <w:separator/>
      </w:r>
    </w:p>
  </w:footnote>
  <w:footnote w:type="continuationSeparator" w:id="0">
    <w:p w:rsidR="0066622E" w:rsidRDefault="0066622E" w:rsidP="00D25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E9A" w:rsidRDefault="00AF6E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F08" w:rsidRPr="00D865A0" w:rsidRDefault="00AF6E9A" w:rsidP="00AF6E9A">
    <w:pPr>
      <w:pStyle w:val="Header"/>
      <w:tabs>
        <w:tab w:val="clear" w:pos="9360"/>
        <w:tab w:val="left" w:pos="2580"/>
        <w:tab w:val="left" w:pos="2985"/>
      </w:tabs>
      <w:spacing w:after="120" w:line="276" w:lineRule="auto"/>
      <w:rPr>
        <w:b/>
        <w:bCs/>
        <w:color w:val="1F497D"/>
        <w:sz w:val="28"/>
        <w:szCs w:val="28"/>
      </w:rPr>
    </w:pPr>
    <w:r w:rsidRPr="00521466">
      <w:rPr>
        <w:b/>
        <w:bCs/>
        <w:color w:val="1F497D"/>
      </w:rPr>
      <w:t>© 201</w:t>
    </w:r>
    <w:r>
      <w:rPr>
        <w:b/>
        <w:bCs/>
        <w:color w:val="1F497D"/>
      </w:rPr>
      <w:t>8</w:t>
    </w:r>
    <w:r w:rsidRPr="00521466">
      <w:rPr>
        <w:b/>
        <w:bCs/>
        <w:color w:val="1F497D"/>
      </w:rPr>
      <w:t xml:space="preserve"> STEM Center for Teaching and Learning </w:t>
    </w:r>
    <w:r w:rsidRPr="00521466">
      <w:rPr>
        <w:bCs/>
        <w:color w:val="1F497D"/>
      </w:rPr>
      <w:t>supported by U.S. Department of Education grant # U336S140076</w:t>
    </w:r>
    <w:r w:rsidR="00963F08">
      <w:rPr>
        <w:b/>
        <w:bCs/>
        <w:color w:val="1F497D"/>
        <w:sz w:val="28"/>
        <w:szCs w:val="28"/>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E9A" w:rsidRDefault="00AF6E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14041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3D002F"/>
    <w:multiLevelType w:val="hybridMultilevel"/>
    <w:tmpl w:val="1A520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B1799"/>
    <w:multiLevelType w:val="hybridMultilevel"/>
    <w:tmpl w:val="E8F80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DB63CA"/>
    <w:multiLevelType w:val="hybridMultilevel"/>
    <w:tmpl w:val="2BDAB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57158"/>
    <w:multiLevelType w:val="hybridMultilevel"/>
    <w:tmpl w:val="3C329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610B54"/>
    <w:multiLevelType w:val="multilevel"/>
    <w:tmpl w:val="2EA2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F31AA"/>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8304ED"/>
    <w:multiLevelType w:val="hybridMultilevel"/>
    <w:tmpl w:val="7026E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DF0032"/>
    <w:multiLevelType w:val="hybridMultilevel"/>
    <w:tmpl w:val="F2EE3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276C5B"/>
    <w:multiLevelType w:val="hybridMultilevel"/>
    <w:tmpl w:val="681E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4C4E93"/>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3E210EE"/>
    <w:multiLevelType w:val="hybridMultilevel"/>
    <w:tmpl w:val="810E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45561A"/>
    <w:multiLevelType w:val="hybridMultilevel"/>
    <w:tmpl w:val="CDBA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194EC8"/>
    <w:multiLevelType w:val="hybridMultilevel"/>
    <w:tmpl w:val="658E790E"/>
    <w:lvl w:ilvl="0" w:tplc="B4EEC724">
      <w:start w:val="1"/>
      <w:numFmt w:val="upperRoman"/>
      <w:lvlText w:val="%1."/>
      <w:lvlJc w:val="left"/>
      <w:pPr>
        <w:tabs>
          <w:tab w:val="num" w:pos="1080"/>
        </w:tabs>
        <w:ind w:left="1080" w:hanging="720"/>
      </w:pPr>
      <w:rPr>
        <w:rFonts w:hint="default"/>
        <w:i w:val="0"/>
        <w:color w:val="auto"/>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2"/>
  </w:num>
  <w:num w:numId="4">
    <w:abstractNumId w:val="7"/>
  </w:num>
  <w:num w:numId="5">
    <w:abstractNumId w:val="12"/>
  </w:num>
  <w:num w:numId="6">
    <w:abstractNumId w:val="11"/>
  </w:num>
  <w:num w:numId="7">
    <w:abstractNumId w:val="0"/>
  </w:num>
  <w:num w:numId="8">
    <w:abstractNumId w:val="13"/>
  </w:num>
  <w:num w:numId="9">
    <w:abstractNumId w:val="10"/>
  </w:num>
  <w:num w:numId="10">
    <w:abstractNumId w:val="6"/>
  </w:num>
  <w:num w:numId="11">
    <w:abstractNumId w:val="5"/>
  </w:num>
  <w:num w:numId="12">
    <w:abstractNumId w:val="8"/>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BE7"/>
    <w:rsid w:val="00004119"/>
    <w:rsid w:val="000110B3"/>
    <w:rsid w:val="00011448"/>
    <w:rsid w:val="00012985"/>
    <w:rsid w:val="0001340A"/>
    <w:rsid w:val="0002767D"/>
    <w:rsid w:val="0003376F"/>
    <w:rsid w:val="000408E9"/>
    <w:rsid w:val="00042833"/>
    <w:rsid w:val="00042CFC"/>
    <w:rsid w:val="000522CA"/>
    <w:rsid w:val="00095769"/>
    <w:rsid w:val="000A764D"/>
    <w:rsid w:val="000C44FD"/>
    <w:rsid w:val="000D24B6"/>
    <w:rsid w:val="000F0C9E"/>
    <w:rsid w:val="00121182"/>
    <w:rsid w:val="00122595"/>
    <w:rsid w:val="00151BC6"/>
    <w:rsid w:val="0017212D"/>
    <w:rsid w:val="001B211D"/>
    <w:rsid w:val="001B62C2"/>
    <w:rsid w:val="001B7D01"/>
    <w:rsid w:val="001C7B49"/>
    <w:rsid w:val="001D66BC"/>
    <w:rsid w:val="0020452A"/>
    <w:rsid w:val="00215C69"/>
    <w:rsid w:val="00250507"/>
    <w:rsid w:val="00256961"/>
    <w:rsid w:val="002605CC"/>
    <w:rsid w:val="00276E1E"/>
    <w:rsid w:val="002827B5"/>
    <w:rsid w:val="00291F78"/>
    <w:rsid w:val="002A5E92"/>
    <w:rsid w:val="002C36EC"/>
    <w:rsid w:val="002C7BE7"/>
    <w:rsid w:val="002D30D5"/>
    <w:rsid w:val="002E5F22"/>
    <w:rsid w:val="0036466A"/>
    <w:rsid w:val="003869F4"/>
    <w:rsid w:val="003979E5"/>
    <w:rsid w:val="003A3CC5"/>
    <w:rsid w:val="003A778D"/>
    <w:rsid w:val="003E2496"/>
    <w:rsid w:val="004017D3"/>
    <w:rsid w:val="004161B5"/>
    <w:rsid w:val="00425856"/>
    <w:rsid w:val="0046787D"/>
    <w:rsid w:val="00473ACB"/>
    <w:rsid w:val="004C1EAE"/>
    <w:rsid w:val="004D48D9"/>
    <w:rsid w:val="004E0543"/>
    <w:rsid w:val="004E3088"/>
    <w:rsid w:val="004E6918"/>
    <w:rsid w:val="004F1E81"/>
    <w:rsid w:val="0051112B"/>
    <w:rsid w:val="00514689"/>
    <w:rsid w:val="005431CE"/>
    <w:rsid w:val="00571ED4"/>
    <w:rsid w:val="00582D9F"/>
    <w:rsid w:val="005A70CC"/>
    <w:rsid w:val="005B32B1"/>
    <w:rsid w:val="005B7552"/>
    <w:rsid w:val="005C5C77"/>
    <w:rsid w:val="005D2091"/>
    <w:rsid w:val="005F7FD4"/>
    <w:rsid w:val="00603E2A"/>
    <w:rsid w:val="00632639"/>
    <w:rsid w:val="0066622E"/>
    <w:rsid w:val="00682025"/>
    <w:rsid w:val="006A292C"/>
    <w:rsid w:val="006C4CEA"/>
    <w:rsid w:val="00714EF9"/>
    <w:rsid w:val="00723087"/>
    <w:rsid w:val="0072432E"/>
    <w:rsid w:val="007412A5"/>
    <w:rsid w:val="00746BE6"/>
    <w:rsid w:val="00760AFF"/>
    <w:rsid w:val="00767F7B"/>
    <w:rsid w:val="00775524"/>
    <w:rsid w:val="00777032"/>
    <w:rsid w:val="007A3067"/>
    <w:rsid w:val="007A63E5"/>
    <w:rsid w:val="007B3B91"/>
    <w:rsid w:val="007B47E3"/>
    <w:rsid w:val="007C4CE0"/>
    <w:rsid w:val="008075C8"/>
    <w:rsid w:val="00814B04"/>
    <w:rsid w:val="00816DCC"/>
    <w:rsid w:val="0087607A"/>
    <w:rsid w:val="008764CD"/>
    <w:rsid w:val="00876620"/>
    <w:rsid w:val="00876B4F"/>
    <w:rsid w:val="008C1570"/>
    <w:rsid w:val="008D171E"/>
    <w:rsid w:val="008D4DE1"/>
    <w:rsid w:val="008D66B8"/>
    <w:rsid w:val="009028B3"/>
    <w:rsid w:val="009209A7"/>
    <w:rsid w:val="009333D3"/>
    <w:rsid w:val="00944C7C"/>
    <w:rsid w:val="00963F08"/>
    <w:rsid w:val="009735DB"/>
    <w:rsid w:val="009B641B"/>
    <w:rsid w:val="009D1B2B"/>
    <w:rsid w:val="009F741D"/>
    <w:rsid w:val="00A02BA9"/>
    <w:rsid w:val="00A05647"/>
    <w:rsid w:val="00A34462"/>
    <w:rsid w:val="00A46289"/>
    <w:rsid w:val="00A46405"/>
    <w:rsid w:val="00A54121"/>
    <w:rsid w:val="00AB681A"/>
    <w:rsid w:val="00AD149F"/>
    <w:rsid w:val="00AD64A0"/>
    <w:rsid w:val="00AE074A"/>
    <w:rsid w:val="00AF5364"/>
    <w:rsid w:val="00AF6E9A"/>
    <w:rsid w:val="00B070B7"/>
    <w:rsid w:val="00B25036"/>
    <w:rsid w:val="00B30258"/>
    <w:rsid w:val="00B319F6"/>
    <w:rsid w:val="00B41C78"/>
    <w:rsid w:val="00B52C46"/>
    <w:rsid w:val="00B77A9F"/>
    <w:rsid w:val="00B93210"/>
    <w:rsid w:val="00BA4FC9"/>
    <w:rsid w:val="00C00B68"/>
    <w:rsid w:val="00C05406"/>
    <w:rsid w:val="00C24AC5"/>
    <w:rsid w:val="00C527AF"/>
    <w:rsid w:val="00C65F44"/>
    <w:rsid w:val="00C667B8"/>
    <w:rsid w:val="00C70299"/>
    <w:rsid w:val="00C76457"/>
    <w:rsid w:val="00CB472D"/>
    <w:rsid w:val="00CE12CB"/>
    <w:rsid w:val="00CE7238"/>
    <w:rsid w:val="00D056AD"/>
    <w:rsid w:val="00D25AB6"/>
    <w:rsid w:val="00D65B85"/>
    <w:rsid w:val="00D673C6"/>
    <w:rsid w:val="00D67CDD"/>
    <w:rsid w:val="00D83922"/>
    <w:rsid w:val="00D865A0"/>
    <w:rsid w:val="00D90815"/>
    <w:rsid w:val="00D9119A"/>
    <w:rsid w:val="00DA3360"/>
    <w:rsid w:val="00DE01A9"/>
    <w:rsid w:val="00DE6228"/>
    <w:rsid w:val="00DF415F"/>
    <w:rsid w:val="00E14DA7"/>
    <w:rsid w:val="00E1714B"/>
    <w:rsid w:val="00EB6280"/>
    <w:rsid w:val="00ED185D"/>
    <w:rsid w:val="00EF7C54"/>
    <w:rsid w:val="00EF7E9F"/>
    <w:rsid w:val="00F01EFE"/>
    <w:rsid w:val="00F11E07"/>
    <w:rsid w:val="00F2227F"/>
    <w:rsid w:val="00F243BF"/>
    <w:rsid w:val="00F56401"/>
    <w:rsid w:val="00F67650"/>
    <w:rsid w:val="00F76EFD"/>
    <w:rsid w:val="00F92B9D"/>
    <w:rsid w:val="00FA2A76"/>
    <w:rsid w:val="00FB14EB"/>
    <w:rsid w:val="00FC0728"/>
    <w:rsid w:val="00FD4C19"/>
    <w:rsid w:val="00FD55A0"/>
    <w:rsid w:val="00FD70E8"/>
    <w:rsid w:val="00FE00E8"/>
    <w:rsid w:val="00FE1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chartTrackingRefBased/>
  <w15:docId w15:val="{7FDFDF02-5202-4CEC-ABD5-6924DB4E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68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C7BE7"/>
    <w:pPr>
      <w:spacing w:before="100" w:beforeAutospacing="1" w:after="100" w:afterAutospacing="1" w:line="270" w:lineRule="atLeast"/>
    </w:pPr>
    <w:rPr>
      <w:rFonts w:ascii="Tahoma" w:eastAsia="Times New Roman" w:hAnsi="Tahoma" w:cs="Tahoma"/>
      <w:color w:val="000000"/>
      <w:sz w:val="18"/>
      <w:szCs w:val="18"/>
    </w:rPr>
  </w:style>
  <w:style w:type="paragraph" w:styleId="Header">
    <w:name w:val="header"/>
    <w:basedOn w:val="Normal"/>
    <w:link w:val="HeaderChar"/>
    <w:uiPriority w:val="99"/>
    <w:rsid w:val="00D25AB6"/>
    <w:pPr>
      <w:tabs>
        <w:tab w:val="center" w:pos="4680"/>
        <w:tab w:val="right" w:pos="9360"/>
      </w:tabs>
      <w:spacing w:after="0" w:line="240" w:lineRule="auto"/>
    </w:pPr>
  </w:style>
  <w:style w:type="character" w:customStyle="1" w:styleId="HeaderChar">
    <w:name w:val="Header Char"/>
    <w:link w:val="Header"/>
    <w:uiPriority w:val="99"/>
    <w:locked/>
    <w:rsid w:val="00D25AB6"/>
    <w:rPr>
      <w:rFonts w:cs="Times New Roman"/>
    </w:rPr>
  </w:style>
  <w:style w:type="paragraph" w:styleId="Footer">
    <w:name w:val="footer"/>
    <w:basedOn w:val="Normal"/>
    <w:link w:val="FooterChar"/>
    <w:uiPriority w:val="99"/>
    <w:semiHidden/>
    <w:rsid w:val="00D25AB6"/>
    <w:pPr>
      <w:tabs>
        <w:tab w:val="center" w:pos="4680"/>
        <w:tab w:val="right" w:pos="9360"/>
      </w:tabs>
      <w:spacing w:after="0" w:line="240" w:lineRule="auto"/>
    </w:pPr>
  </w:style>
  <w:style w:type="character" w:customStyle="1" w:styleId="FooterChar">
    <w:name w:val="Footer Char"/>
    <w:link w:val="Footer"/>
    <w:uiPriority w:val="99"/>
    <w:semiHidden/>
    <w:locked/>
    <w:rsid w:val="00D25AB6"/>
    <w:rPr>
      <w:rFonts w:cs="Times New Roman"/>
    </w:rPr>
  </w:style>
  <w:style w:type="paragraph" w:styleId="BalloonText">
    <w:name w:val="Balloon Text"/>
    <w:basedOn w:val="Normal"/>
    <w:link w:val="BalloonTextChar"/>
    <w:uiPriority w:val="99"/>
    <w:semiHidden/>
    <w:rsid w:val="00D25AB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25AB6"/>
    <w:rPr>
      <w:rFonts w:ascii="Tahoma" w:hAnsi="Tahoma" w:cs="Tahoma"/>
      <w:sz w:val="16"/>
      <w:szCs w:val="16"/>
    </w:rPr>
  </w:style>
  <w:style w:type="table" w:styleId="TableGrid">
    <w:name w:val="Table Grid"/>
    <w:basedOn w:val="TableNormal"/>
    <w:uiPriority w:val="39"/>
    <w:rsid w:val="00D25A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3869F4"/>
    <w:rPr>
      <w:rFonts w:cs="Times New Roman"/>
    </w:rPr>
  </w:style>
  <w:style w:type="character" w:styleId="FollowedHyperlink">
    <w:name w:val="FollowedHyperlink"/>
    <w:uiPriority w:val="99"/>
    <w:rsid w:val="00276E1E"/>
    <w:rPr>
      <w:rFonts w:cs="Times New Roman"/>
      <w:color w:val="800080"/>
      <w:u w:val="single"/>
    </w:rPr>
  </w:style>
  <w:style w:type="paragraph" w:styleId="Title">
    <w:name w:val="Title"/>
    <w:basedOn w:val="Normal"/>
    <w:next w:val="Normal"/>
    <w:link w:val="TitleChar1"/>
    <w:uiPriority w:val="99"/>
    <w:qFormat/>
    <w:locked/>
    <w:rsid w:val="00276E1E"/>
    <w:pPr>
      <w:spacing w:before="240" w:after="60"/>
      <w:jc w:val="center"/>
      <w:outlineLvl w:val="0"/>
    </w:pPr>
    <w:rPr>
      <w:rFonts w:ascii="Cambria" w:hAnsi="Cambria"/>
      <w:b/>
      <w:bCs/>
      <w:kern w:val="28"/>
      <w:sz w:val="32"/>
      <w:szCs w:val="32"/>
    </w:rPr>
  </w:style>
  <w:style w:type="character" w:customStyle="1" w:styleId="TitleChar">
    <w:name w:val="Title Char"/>
    <w:uiPriority w:val="10"/>
    <w:rsid w:val="00D209D7"/>
    <w:rPr>
      <w:rFonts w:ascii="Cambria" w:eastAsia="MS Gothic" w:hAnsi="Cambria" w:cs="Times New Roman"/>
      <w:b/>
      <w:bCs/>
      <w:kern w:val="28"/>
      <w:sz w:val="32"/>
      <w:szCs w:val="32"/>
    </w:rPr>
  </w:style>
  <w:style w:type="character" w:customStyle="1" w:styleId="TitleChar1">
    <w:name w:val="Title Char1"/>
    <w:link w:val="Title"/>
    <w:uiPriority w:val="99"/>
    <w:locked/>
    <w:rsid w:val="00276E1E"/>
    <w:rPr>
      <w:rFonts w:ascii="Cambria" w:hAnsi="Cambria" w:cs="Times New Roman"/>
      <w:b/>
      <w:bCs/>
      <w:kern w:val="28"/>
      <w:sz w:val="32"/>
      <w:szCs w:val="32"/>
      <w:lang w:val="en-US" w:eastAsia="en-US" w:bidi="ar-SA"/>
    </w:rPr>
  </w:style>
  <w:style w:type="character" w:styleId="CommentReference">
    <w:name w:val="annotation reference"/>
    <w:uiPriority w:val="99"/>
    <w:semiHidden/>
    <w:unhideWhenUsed/>
    <w:rsid w:val="00FE00E8"/>
    <w:rPr>
      <w:sz w:val="18"/>
      <w:szCs w:val="18"/>
    </w:rPr>
  </w:style>
  <w:style w:type="paragraph" w:styleId="CommentText">
    <w:name w:val="annotation text"/>
    <w:basedOn w:val="Normal"/>
    <w:link w:val="CommentTextChar"/>
    <w:uiPriority w:val="99"/>
    <w:semiHidden/>
    <w:unhideWhenUsed/>
    <w:rsid w:val="00FE00E8"/>
    <w:rPr>
      <w:sz w:val="24"/>
      <w:szCs w:val="24"/>
    </w:rPr>
  </w:style>
  <w:style w:type="character" w:customStyle="1" w:styleId="CommentTextChar">
    <w:name w:val="Comment Text Char"/>
    <w:link w:val="CommentText"/>
    <w:uiPriority w:val="99"/>
    <w:semiHidden/>
    <w:rsid w:val="00FE00E8"/>
    <w:rPr>
      <w:sz w:val="24"/>
      <w:szCs w:val="24"/>
    </w:rPr>
  </w:style>
  <w:style w:type="paragraph" w:styleId="CommentSubject">
    <w:name w:val="annotation subject"/>
    <w:basedOn w:val="CommentText"/>
    <w:next w:val="CommentText"/>
    <w:link w:val="CommentSubjectChar"/>
    <w:uiPriority w:val="99"/>
    <w:semiHidden/>
    <w:unhideWhenUsed/>
    <w:rsid w:val="00FE00E8"/>
    <w:rPr>
      <w:b/>
      <w:bCs/>
      <w:sz w:val="20"/>
      <w:szCs w:val="20"/>
    </w:rPr>
  </w:style>
  <w:style w:type="character" w:customStyle="1" w:styleId="CommentSubjectChar">
    <w:name w:val="Comment Subject Char"/>
    <w:link w:val="CommentSubject"/>
    <w:uiPriority w:val="99"/>
    <w:semiHidden/>
    <w:rsid w:val="00FE00E8"/>
    <w:rPr>
      <w:b/>
      <w:bCs/>
      <w:sz w:val="24"/>
      <w:szCs w:val="24"/>
    </w:rPr>
  </w:style>
  <w:style w:type="character" w:styleId="Strong">
    <w:name w:val="Strong"/>
    <w:qFormat/>
    <w:locked/>
    <w:rsid w:val="00CE7238"/>
    <w:rPr>
      <w:b/>
      <w:bCs/>
    </w:rPr>
  </w:style>
  <w:style w:type="paragraph" w:styleId="ListParagraph">
    <w:name w:val="List Paragraph"/>
    <w:basedOn w:val="Normal"/>
    <w:uiPriority w:val="34"/>
    <w:qFormat/>
    <w:rsid w:val="00CB472D"/>
    <w:pPr>
      <w:ind w:left="720"/>
      <w:contextualSpacing/>
    </w:pPr>
  </w:style>
  <w:style w:type="character" w:styleId="Hyperlink">
    <w:name w:val="Hyperlink"/>
    <w:basedOn w:val="DefaultParagraphFont"/>
    <w:uiPriority w:val="99"/>
    <w:unhideWhenUsed/>
    <w:rsid w:val="004D48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esmos.com/calculator/riyll39fdt" TargetMode="External"/><Relationship Id="rId13" Type="http://schemas.openxmlformats.org/officeDocument/2006/relationships/hyperlink" Target="https://www.desmos.com/calculator/kvzmmjb4dt" TargetMode="External"/><Relationship Id="rId18" Type="http://schemas.openxmlformats.org/officeDocument/2006/relationships/hyperlink" Target="https://www.desmos.com/calculator/c4l7bnjvm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desmos.com/calculator/6kuxddekzc" TargetMode="External"/><Relationship Id="rId12" Type="http://schemas.openxmlformats.org/officeDocument/2006/relationships/hyperlink" Target="https://www.desmos.com/calculator/jzewyazza7" TargetMode="External"/><Relationship Id="rId17" Type="http://schemas.openxmlformats.org/officeDocument/2006/relationships/hyperlink" Target="https://www.desmos.com/calculator/fokebetupm"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desmos.com/calculator/wvrmxv4wwx"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smos.com/calculator/xxjv1yzdvu"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desmos.com/calculator/fa4tv9o53i" TargetMode="External"/><Relationship Id="rId23" Type="http://schemas.openxmlformats.org/officeDocument/2006/relationships/footer" Target="footer2.xml"/><Relationship Id="rId10" Type="http://schemas.openxmlformats.org/officeDocument/2006/relationships/hyperlink" Target="https://www.desmos.com/calculator/nqhdavzpwq" TargetMode="External"/><Relationship Id="rId19" Type="http://schemas.openxmlformats.org/officeDocument/2006/relationships/hyperlink" Target="http://creativecommons.org/licenses/by-sa/4.0/" TargetMode="External"/><Relationship Id="rId4" Type="http://schemas.openxmlformats.org/officeDocument/2006/relationships/webSettings" Target="webSettings.xml"/><Relationship Id="rId9" Type="http://schemas.openxmlformats.org/officeDocument/2006/relationships/hyperlink" Target="https://www.desmos.com/calculator/szybduzeuc" TargetMode="External"/><Relationship Id="rId14" Type="http://schemas.openxmlformats.org/officeDocument/2006/relationships/hyperlink" Target="https://www.desmos.com/calculator/8vyclwngu2"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1614</Words>
  <Characters>9931</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Knox County Schools</vt:lpstr>
    </vt:vector>
  </TitlesOfParts>
  <Company/>
  <LinksUpToDate>false</LinksUpToDate>
  <CharactersWithSpaces>11522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Knox County Schools</dc:title>
  <dc:subject>C &amp; I Department</dc:subject>
  <dc:creator>Adapted from www.baldyviewrop.com</dc:creator>
  <cp:keywords/>
  <dc:description/>
  <cp:lastModifiedBy>Rebekah Lewis</cp:lastModifiedBy>
  <cp:revision>2</cp:revision>
  <cp:lastPrinted>2018-06-01T18:21:00Z</cp:lastPrinted>
  <dcterms:created xsi:type="dcterms:W3CDTF">2018-08-23T15:00:00Z</dcterms:created>
  <dcterms:modified xsi:type="dcterms:W3CDTF">2018-08-23T15:00:00Z</dcterms:modified>
</cp:coreProperties>
</file>