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7902A6">
            <w:pPr>
              <w:tabs>
                <w:tab w:val="left" w:pos="1500"/>
              </w:tabs>
              <w:spacing w:after="0" w:line="240" w:lineRule="auto"/>
              <w:rPr>
                <w:sz w:val="24"/>
                <w:szCs w:val="24"/>
              </w:rPr>
            </w:pPr>
            <w:r w:rsidRPr="004161B5">
              <w:rPr>
                <w:sz w:val="24"/>
                <w:szCs w:val="24"/>
              </w:rPr>
              <w:t>Teacher:</w:t>
            </w:r>
            <w:r w:rsidR="00682025">
              <w:rPr>
                <w:sz w:val="24"/>
                <w:szCs w:val="24"/>
              </w:rPr>
              <w:t xml:space="preserve"> </w:t>
            </w:r>
            <w:r w:rsidR="007902A6">
              <w:rPr>
                <w:sz w:val="24"/>
                <w:szCs w:val="24"/>
              </w:rPr>
              <w:t xml:space="preserve"> Dr. Jason DeVito</w:t>
            </w:r>
            <w:r w:rsidR="00682025">
              <w:rPr>
                <w:sz w:val="24"/>
                <w:szCs w:val="24"/>
              </w:rPr>
              <w:t xml:space="preserve"> </w:t>
            </w:r>
            <w:r w:rsidR="007902A6">
              <w:rPr>
                <w:sz w:val="24"/>
                <w:szCs w:val="24"/>
              </w:rPr>
              <w:tab/>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7902A6">
              <w:rPr>
                <w:sz w:val="24"/>
                <w:szCs w:val="24"/>
              </w:rPr>
              <w:t xml:space="preserve"> Mathematics, Expressions and Equations, Grade 6</w:t>
            </w:r>
            <w:r w:rsidR="00995361">
              <w:rPr>
                <w:sz w:val="24"/>
                <w:szCs w:val="24"/>
              </w:rPr>
              <w:t xml:space="preserve"> or 7</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7902A6">
              <w:rPr>
                <w:sz w:val="24"/>
                <w:szCs w:val="24"/>
              </w:rPr>
              <w:t xml:space="preserve">  Math Bingo</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DA062C" w:rsidRPr="00DA062C" w:rsidRDefault="00DA062C" w:rsidP="00DA062C">
            <w:pPr>
              <w:autoSpaceDE w:val="0"/>
              <w:autoSpaceDN w:val="0"/>
              <w:adjustRightInd w:val="0"/>
              <w:spacing w:after="0" w:line="240" w:lineRule="auto"/>
              <w:rPr>
                <w:rFonts w:asciiTheme="minorHAnsi" w:hAnsiTheme="minorHAnsi" w:cs="Arial"/>
              </w:rPr>
            </w:pPr>
            <w:r w:rsidRPr="00DA062C">
              <w:rPr>
                <w:rFonts w:asciiTheme="minorHAnsi" w:hAnsiTheme="minorHAnsi" w:cs="Arial"/>
                <w:b/>
              </w:rPr>
              <w:t>SMP2</w:t>
            </w:r>
            <w:r w:rsidRPr="00DA062C">
              <w:rPr>
                <w:rFonts w:asciiTheme="minorHAnsi" w:hAnsiTheme="minorHAnsi" w:cs="Arial"/>
              </w:rPr>
              <w:t>. Reason abstractly and quantitatively.</w:t>
            </w:r>
          </w:p>
          <w:p w:rsidR="00DA062C" w:rsidRPr="00DA062C" w:rsidRDefault="00DA062C" w:rsidP="00DA062C">
            <w:pPr>
              <w:autoSpaceDE w:val="0"/>
              <w:autoSpaceDN w:val="0"/>
              <w:adjustRightInd w:val="0"/>
              <w:spacing w:after="0" w:line="240" w:lineRule="auto"/>
              <w:rPr>
                <w:rFonts w:asciiTheme="minorHAnsi" w:hAnsiTheme="minorHAnsi" w:cs="Arial"/>
                <w:b/>
                <w:bCs/>
              </w:rPr>
            </w:pPr>
            <w:r w:rsidRPr="00DA062C">
              <w:rPr>
                <w:rFonts w:asciiTheme="minorHAnsi" w:hAnsiTheme="minorHAnsi" w:cs="Arial"/>
                <w:b/>
              </w:rPr>
              <w:t>SMP4</w:t>
            </w:r>
            <w:r w:rsidRPr="00DA062C">
              <w:rPr>
                <w:rFonts w:asciiTheme="minorHAnsi" w:hAnsiTheme="minorHAnsi" w:cs="Arial"/>
              </w:rPr>
              <w:t>. Model with mathematics</w:t>
            </w:r>
          </w:p>
          <w:p w:rsidR="00DA062C" w:rsidRDefault="00DA062C" w:rsidP="00DA062C">
            <w:pPr>
              <w:autoSpaceDE w:val="0"/>
              <w:autoSpaceDN w:val="0"/>
              <w:adjustRightInd w:val="0"/>
              <w:spacing w:after="0" w:line="240" w:lineRule="auto"/>
              <w:rPr>
                <w:rFonts w:asciiTheme="minorHAnsi" w:hAnsiTheme="minorHAnsi" w:cs="Arial"/>
                <w:b/>
                <w:bCs/>
              </w:rPr>
            </w:pPr>
          </w:p>
          <w:p w:rsidR="00762BAE" w:rsidRPr="00DA062C" w:rsidRDefault="00762BAE" w:rsidP="00DA062C">
            <w:pPr>
              <w:autoSpaceDE w:val="0"/>
              <w:autoSpaceDN w:val="0"/>
              <w:adjustRightInd w:val="0"/>
              <w:spacing w:after="0" w:line="240" w:lineRule="auto"/>
              <w:rPr>
                <w:rFonts w:asciiTheme="minorHAnsi" w:hAnsiTheme="minorHAnsi" w:cs="Arial"/>
                <w:b/>
                <w:bCs/>
              </w:rPr>
            </w:pPr>
            <w:r w:rsidRPr="00762BAE">
              <w:rPr>
                <w:rFonts w:asciiTheme="minorHAnsi" w:hAnsiTheme="minorHAnsi" w:cs="Arial"/>
                <w:bCs/>
              </w:rPr>
              <w:t>From</w:t>
            </w:r>
            <w:r>
              <w:rPr>
                <w:rFonts w:asciiTheme="minorHAnsi" w:hAnsiTheme="minorHAnsi" w:cs="Arial"/>
                <w:b/>
                <w:bCs/>
              </w:rPr>
              <w:t xml:space="preserve"> Literacy Skills for Mathematical Proficiency: “</w:t>
            </w:r>
            <w:r>
              <w:rPr>
                <w:rFonts w:ascii="Arial" w:hAnsi="Arial" w:cs="Arial"/>
                <w:sz w:val="23"/>
                <w:szCs w:val="23"/>
              </w:rPr>
              <w:t>Mathematically proficient students can listen critically. . . “</w:t>
            </w:r>
          </w:p>
          <w:p w:rsidR="00762BAE" w:rsidRDefault="00762BAE" w:rsidP="00DA062C">
            <w:pPr>
              <w:autoSpaceDE w:val="0"/>
              <w:autoSpaceDN w:val="0"/>
              <w:adjustRightInd w:val="0"/>
              <w:spacing w:after="0" w:line="240" w:lineRule="auto"/>
              <w:rPr>
                <w:rFonts w:asciiTheme="minorHAnsi" w:hAnsiTheme="minorHAnsi" w:cs="Arial"/>
                <w:b/>
                <w:bCs/>
              </w:rPr>
            </w:pPr>
          </w:p>
          <w:p w:rsidR="00D83922" w:rsidRDefault="00DA062C" w:rsidP="00DA062C">
            <w:pPr>
              <w:autoSpaceDE w:val="0"/>
              <w:autoSpaceDN w:val="0"/>
              <w:adjustRightInd w:val="0"/>
              <w:spacing w:after="0" w:line="240" w:lineRule="auto"/>
              <w:rPr>
                <w:rFonts w:asciiTheme="minorHAnsi" w:hAnsiTheme="minorHAnsi" w:cs="Arial"/>
              </w:rPr>
            </w:pPr>
            <w:r w:rsidRPr="00DA062C">
              <w:rPr>
                <w:rFonts w:asciiTheme="minorHAnsi" w:hAnsiTheme="minorHAnsi" w:cs="Arial"/>
                <w:b/>
                <w:bCs/>
              </w:rPr>
              <w:t xml:space="preserve">6.EE.B.7 </w:t>
            </w:r>
            <w:r w:rsidRPr="00DA062C">
              <w:rPr>
                <w:rFonts w:asciiTheme="minorHAnsi" w:hAnsiTheme="minorHAnsi" w:cs="Arial"/>
              </w:rPr>
              <w:t xml:space="preserve">Solve real-world and mathematical problems by writing and solving one-step equations of the form </w:t>
            </w:r>
            <w:r w:rsidRPr="00DA062C">
              <w:rPr>
                <w:rFonts w:asciiTheme="minorHAnsi" w:hAnsiTheme="minorHAnsi" w:cs="Arial"/>
                <w:i/>
                <w:iCs/>
              </w:rPr>
              <w:t xml:space="preserve">x </w:t>
            </w:r>
            <w:r w:rsidRPr="00DA062C">
              <w:rPr>
                <w:rFonts w:asciiTheme="minorHAnsi" w:hAnsiTheme="minorHAnsi" w:cs="Arial"/>
              </w:rPr>
              <w:t xml:space="preserve">+ </w:t>
            </w:r>
            <w:r w:rsidRPr="00DA062C">
              <w:rPr>
                <w:rFonts w:asciiTheme="minorHAnsi" w:hAnsiTheme="minorHAnsi" w:cs="Arial"/>
                <w:i/>
                <w:iCs/>
              </w:rPr>
              <w:t xml:space="preserve">p </w:t>
            </w:r>
            <w:r w:rsidRPr="00DA062C">
              <w:rPr>
                <w:rFonts w:asciiTheme="minorHAnsi" w:hAnsiTheme="minorHAnsi" w:cs="Arial"/>
              </w:rPr>
              <w:t xml:space="preserve">= </w:t>
            </w:r>
            <w:r w:rsidRPr="00DA062C">
              <w:rPr>
                <w:rFonts w:asciiTheme="minorHAnsi" w:hAnsiTheme="minorHAnsi" w:cs="Arial"/>
                <w:i/>
                <w:iCs/>
              </w:rPr>
              <w:t xml:space="preserve">q </w:t>
            </w:r>
            <w:r w:rsidRPr="00DA062C">
              <w:rPr>
                <w:rFonts w:asciiTheme="minorHAnsi" w:hAnsiTheme="minorHAnsi" w:cs="Arial"/>
              </w:rPr>
              <w:t xml:space="preserve">and </w:t>
            </w:r>
            <w:r w:rsidRPr="00DA062C">
              <w:rPr>
                <w:rFonts w:asciiTheme="minorHAnsi" w:hAnsiTheme="minorHAnsi" w:cs="Arial"/>
                <w:i/>
                <w:iCs/>
              </w:rPr>
              <w:t xml:space="preserve">px </w:t>
            </w:r>
            <w:r w:rsidRPr="00DA062C">
              <w:rPr>
                <w:rFonts w:asciiTheme="minorHAnsi" w:hAnsiTheme="minorHAnsi" w:cs="Arial"/>
              </w:rPr>
              <w:t xml:space="preserve">= </w:t>
            </w:r>
            <w:r w:rsidRPr="00DA062C">
              <w:rPr>
                <w:rFonts w:asciiTheme="minorHAnsi" w:hAnsiTheme="minorHAnsi" w:cs="Arial"/>
                <w:i/>
                <w:iCs/>
              </w:rPr>
              <w:t xml:space="preserve">q </w:t>
            </w:r>
            <w:r w:rsidRPr="00DA062C">
              <w:rPr>
                <w:rFonts w:asciiTheme="minorHAnsi" w:hAnsiTheme="minorHAnsi" w:cs="Arial"/>
              </w:rPr>
              <w:t xml:space="preserve">for cases in which </w:t>
            </w:r>
            <w:r w:rsidRPr="00DA062C">
              <w:rPr>
                <w:rFonts w:asciiTheme="minorHAnsi" w:hAnsiTheme="minorHAnsi" w:cs="Arial"/>
                <w:i/>
                <w:iCs/>
              </w:rPr>
              <w:t>p</w:t>
            </w:r>
            <w:r w:rsidRPr="00DA062C">
              <w:rPr>
                <w:rFonts w:asciiTheme="minorHAnsi" w:hAnsiTheme="minorHAnsi" w:cs="Arial"/>
              </w:rPr>
              <w:t xml:space="preserve">, </w:t>
            </w:r>
            <w:r w:rsidRPr="00DA062C">
              <w:rPr>
                <w:rFonts w:asciiTheme="minorHAnsi" w:hAnsiTheme="minorHAnsi" w:cs="Arial"/>
                <w:i/>
                <w:iCs/>
              </w:rPr>
              <w:t xml:space="preserve">q, </w:t>
            </w:r>
            <w:r w:rsidRPr="00DA062C">
              <w:rPr>
                <w:rFonts w:asciiTheme="minorHAnsi" w:hAnsiTheme="minorHAnsi" w:cs="Arial"/>
              </w:rPr>
              <w:t xml:space="preserve">and </w:t>
            </w:r>
            <w:r w:rsidRPr="00DA062C">
              <w:rPr>
                <w:rFonts w:asciiTheme="minorHAnsi" w:hAnsiTheme="minorHAnsi" w:cs="Arial"/>
                <w:i/>
                <w:iCs/>
              </w:rPr>
              <w:t xml:space="preserve">x </w:t>
            </w:r>
            <w:r w:rsidRPr="00DA062C">
              <w:rPr>
                <w:rFonts w:asciiTheme="minorHAnsi" w:hAnsiTheme="minorHAnsi" w:cs="Arial"/>
              </w:rPr>
              <w:t>are all nonnegative rational numbers.</w:t>
            </w:r>
          </w:p>
          <w:p w:rsidR="00DA062C" w:rsidRDefault="00DA062C" w:rsidP="00DA062C">
            <w:pPr>
              <w:autoSpaceDE w:val="0"/>
              <w:autoSpaceDN w:val="0"/>
              <w:adjustRightInd w:val="0"/>
              <w:spacing w:after="0" w:line="240" w:lineRule="auto"/>
              <w:rPr>
                <w:rFonts w:asciiTheme="minorHAnsi" w:hAnsiTheme="minorHAnsi" w:cs="Arial"/>
              </w:rPr>
            </w:pPr>
          </w:p>
          <w:p w:rsidR="00944C7C" w:rsidRDefault="00DA062C" w:rsidP="00762BAE">
            <w:pPr>
              <w:autoSpaceDE w:val="0"/>
              <w:autoSpaceDN w:val="0"/>
              <w:adjustRightInd w:val="0"/>
              <w:spacing w:after="0" w:line="240" w:lineRule="auto"/>
            </w:pPr>
            <w:r w:rsidRPr="00DA062C">
              <w:rPr>
                <w:rFonts w:asciiTheme="minorHAnsi" w:hAnsiTheme="minorHAnsi" w:cs="Arial"/>
                <w:b/>
                <w:bCs/>
              </w:rPr>
              <w:t xml:space="preserve">7.EE.B.3 </w:t>
            </w:r>
            <w:r w:rsidRPr="00DA062C">
              <w:rPr>
                <w:rFonts w:asciiTheme="minorHAnsi" w:hAnsiTheme="minorHAnsi" w:cs="Arial"/>
              </w:rPr>
              <w:t>Solve multi-step real-world and mathematical problems posed with</w:t>
            </w:r>
            <w:r>
              <w:rPr>
                <w:rFonts w:asciiTheme="minorHAnsi" w:hAnsiTheme="minorHAnsi" w:cs="Arial"/>
              </w:rPr>
              <w:t xml:space="preserve"> </w:t>
            </w:r>
            <w:r w:rsidRPr="00DA062C">
              <w:rPr>
                <w:rFonts w:asciiTheme="minorHAnsi" w:hAnsiTheme="minorHAnsi" w:cs="Arial"/>
              </w:rPr>
              <w:t>positive and negative rational numbers presented in any form (whole numbers,</w:t>
            </w:r>
            <w:r>
              <w:rPr>
                <w:rFonts w:asciiTheme="minorHAnsi" w:hAnsiTheme="minorHAnsi" w:cs="Arial"/>
              </w:rPr>
              <w:t xml:space="preserve"> </w:t>
            </w:r>
            <w:r w:rsidRPr="00DA062C">
              <w:rPr>
                <w:rFonts w:asciiTheme="minorHAnsi" w:hAnsiTheme="minorHAnsi" w:cs="Arial"/>
              </w:rPr>
              <w:t>fractions, and decimals).</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Pr="004F38CA" w:rsidRDefault="004F38CA" w:rsidP="004161B5">
            <w:pPr>
              <w:spacing w:after="0" w:line="240" w:lineRule="auto"/>
            </w:pPr>
            <w:r w:rsidRPr="004F38CA">
              <w:t xml:space="preserve">I can listen to problems involving fractions and understand them. </w:t>
            </w:r>
          </w:p>
          <w:p w:rsidR="004F38CA" w:rsidRPr="004F38CA" w:rsidRDefault="004F38CA" w:rsidP="004161B5">
            <w:pPr>
              <w:spacing w:after="0" w:line="240" w:lineRule="auto"/>
            </w:pPr>
            <w:r w:rsidRPr="004F38CA">
              <w:t xml:space="preserve">I can solve problems using fractions. </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0C3043" w:rsidP="00816DCC">
            <w:pPr>
              <w:spacing w:after="0" w:line="240" w:lineRule="auto"/>
              <w:rPr>
                <w:b/>
                <w:sz w:val="24"/>
                <w:szCs w:val="24"/>
              </w:rPr>
            </w:pPr>
            <w:hyperlink r:id="rId7" w:history="1">
              <w:r w:rsidR="00816DCC" w:rsidRPr="000C3043">
                <w:rPr>
                  <w:rStyle w:val="Hyperlink"/>
                  <w:b/>
                  <w:sz w:val="24"/>
                  <w:szCs w:val="24"/>
                </w:rPr>
                <w:t xml:space="preserve">MATERIALS AND RESOURCES </w:t>
              </w:r>
            </w:hyperlink>
            <w:bookmarkStart w:id="0" w:name="_GoBack"/>
            <w:bookmarkEnd w:id="0"/>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FA7E42" w:rsidRDefault="00D83922" w:rsidP="00D83922">
            <w:pPr>
              <w:ind w:left="360"/>
            </w:pPr>
            <w:r w:rsidRPr="00E43268">
              <w:t>_</w:t>
            </w:r>
            <w:r w:rsidR="004F38CA">
              <w:t>x</w:t>
            </w:r>
            <w:r w:rsidRPr="00E43268">
              <w:t>_ Game</w:t>
            </w:r>
            <w:r w:rsidR="004F38CA">
              <w:t xml:space="preserve">  </w:t>
            </w:r>
            <w:r w:rsidR="002978BB">
              <w:t xml:space="preserve">For each student, </w:t>
            </w:r>
            <w:r w:rsidR="007F7D23">
              <w:t xml:space="preserve">a pencil, scratch paper,  </w:t>
            </w:r>
            <w:r w:rsidR="002978BB">
              <w:t xml:space="preserve">a </w:t>
            </w:r>
            <w:r w:rsidR="007F7D23">
              <w:t>c</w:t>
            </w:r>
            <w:r w:rsidR="002978BB">
              <w:t xml:space="preserve">ustom Bingo </w:t>
            </w:r>
            <w:r w:rsidR="007F7D23">
              <w:t>c</w:t>
            </w:r>
            <w:r w:rsidR="002978BB">
              <w:t>ard and  a set of s</w:t>
            </w:r>
            <w:r w:rsidR="004F38CA">
              <w:t>mall pieces of paper numbered 1-25</w:t>
            </w:r>
            <w:r w:rsidR="002978BB">
              <w:t>; A set of question cards</w:t>
            </w:r>
            <w:r w:rsidR="004F38CA">
              <w:t xml:space="preserve">. </w:t>
            </w:r>
            <w:r w:rsidR="00DF0E74">
              <w:t xml:space="preserve">  [</w:t>
            </w:r>
            <w:r w:rsidR="00DF0E74" w:rsidRPr="00DF0E74">
              <w:rPr>
                <w:i/>
              </w:rPr>
              <w:t>Note: These are special BIN</w:t>
            </w:r>
            <w:r w:rsidR="00DF0E74">
              <w:rPr>
                <w:i/>
              </w:rPr>
              <w:t xml:space="preserve">GO cards.  Every card has every number that may be called, so if a student correctly determines an answer of, for example, 2/3, then 2/3 will be on the student’s card.] </w:t>
            </w:r>
          </w:p>
          <w:p w:rsidR="00D83922" w:rsidRPr="00E43268" w:rsidRDefault="00D83922" w:rsidP="00D83922">
            <w:pPr>
              <w:ind w:left="360"/>
            </w:pPr>
            <w:r w:rsidRPr="00E43268">
              <w:t>_</w:t>
            </w:r>
            <w:r w:rsidR="00FA7E42">
              <w:t>x</w:t>
            </w:r>
            <w:r w:rsidRPr="00E43268">
              <w:t>_ Laptop/Computer</w:t>
            </w:r>
            <w:r w:rsidR="00FA7E42">
              <w:t>; Projector ( only needed for modified game to project questions )</w:t>
            </w:r>
          </w:p>
          <w:p w:rsidR="00E64F94" w:rsidRDefault="00D83922" w:rsidP="00E64F94">
            <w:pPr>
              <w:ind w:left="360"/>
            </w:pPr>
            <w:r w:rsidRPr="00E43268">
              <w:t>_</w:t>
            </w:r>
            <w:r w:rsidR="00FA7E42">
              <w:t>x</w:t>
            </w:r>
            <w:r w:rsidRPr="00E43268">
              <w:t xml:space="preserve">_ </w:t>
            </w:r>
            <w:r w:rsidR="00FA7E42">
              <w:t xml:space="preserve">Small prizes such as candy or toys </w:t>
            </w:r>
            <w:r w:rsidRPr="00E43268">
              <w:t xml:space="preserve"> </w:t>
            </w:r>
          </w:p>
          <w:p w:rsidR="00E64F94" w:rsidRPr="00E43268" w:rsidRDefault="00E64F94" w:rsidP="00E64F94">
            <w:pPr>
              <w:ind w:left="360"/>
            </w:pPr>
            <w:r>
              <w:t xml:space="preserve">_x_ Whiteboard/marker (only needed for modified game with class scribe to write equations) </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r w:rsidR="005328D8">
              <w:rPr>
                <w:b/>
                <w:bCs/>
                <w:color w:val="000000"/>
              </w:rPr>
              <w:t xml:space="preserve"> </w:t>
            </w:r>
            <w:r w:rsidR="005328D8" w:rsidRPr="005328D8">
              <w:rPr>
                <w:bCs/>
                <w:color w:val="000000"/>
              </w:rPr>
              <w:t>If a student needs to read cards rather than listen, prepare a set of cards without the answers (or simply fold the cards so that the answer is not visible from the front) and show that student the card as it is being read to other students.</w:t>
            </w:r>
            <w:r w:rsidR="005328D8">
              <w:rPr>
                <w:b/>
                <w:bCs/>
                <w:color w:val="000000"/>
              </w:rPr>
              <w:t xml:space="preserve">  </w:t>
            </w:r>
          </w:p>
          <w:p w:rsidR="00816DCC" w:rsidRDefault="00D83922" w:rsidP="00D83922">
            <w:pPr>
              <w:rPr>
                <w:b/>
              </w:rPr>
            </w:pPr>
            <w:r w:rsidRPr="00E43268">
              <w:rPr>
                <w:b/>
              </w:rPr>
              <w:lastRenderedPageBreak/>
              <w:t>Routine for distributing material</w:t>
            </w:r>
            <w:r>
              <w:rPr>
                <w:b/>
              </w:rPr>
              <w:t>s</w:t>
            </w:r>
            <w:r w:rsidR="005328D8">
              <w:rPr>
                <w:b/>
              </w:rPr>
              <w:t xml:space="preserve">.  </w:t>
            </w:r>
            <w:r w:rsidR="005328D8" w:rsidRPr="005328D8">
              <w:t>Pass out sheets of numbers and have students cut them out.  This can be done a day in advance.  Pass out bingo cards.</w:t>
            </w:r>
            <w:r w:rsidR="005328D8">
              <w:rPr>
                <w:b/>
              </w:rPr>
              <w:t xml:space="preserve">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FB14EB" w:rsidRPr="00E43268" w:rsidRDefault="00FB14EB" w:rsidP="00D83922">
            <w:pPr>
              <w:spacing w:after="0"/>
              <w:ind w:left="1080"/>
              <w:rPr>
                <w:b/>
              </w:rPr>
            </w:pPr>
            <w:r w:rsidRPr="00E43268">
              <w:rPr>
                <w:b/>
              </w:rPr>
              <w:t>----- Content ----- Process -----Product ----- Tiered Assignments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5328D8" w:rsidRDefault="00FB14EB" w:rsidP="00D83922">
            <w:pPr>
              <w:spacing w:after="0"/>
              <w:ind w:left="1080"/>
              <w:rPr>
                <w:b/>
              </w:rPr>
            </w:pPr>
            <w:r w:rsidRPr="00E43268">
              <w:rPr>
                <w:b/>
              </w:rPr>
              <w:t>___ Preferential Seating</w:t>
            </w:r>
          </w:p>
          <w:p w:rsidR="005328D8" w:rsidRDefault="00FB14EB" w:rsidP="00D83922">
            <w:pPr>
              <w:spacing w:after="0"/>
              <w:ind w:left="1080"/>
              <w:rPr>
                <w:b/>
              </w:rPr>
            </w:pPr>
            <w:r w:rsidRPr="00E43268">
              <w:rPr>
                <w:b/>
              </w:rPr>
              <w:t>_</w:t>
            </w:r>
            <w:r w:rsidR="005328D8">
              <w:rPr>
                <w:b/>
              </w:rPr>
              <w:t>x</w:t>
            </w:r>
            <w:r w:rsidRPr="00E43268">
              <w:rPr>
                <w:b/>
              </w:rPr>
              <w:t>__ Extended Time</w:t>
            </w:r>
            <w:r w:rsidR="005328D8">
              <w:rPr>
                <w:b/>
              </w:rPr>
              <w:t xml:space="preserve"> </w:t>
            </w:r>
            <w:r w:rsidR="005328D8" w:rsidRPr="005328D8">
              <w:t>Read each question multiple times.  Allow plenty of time between questions for students to solve each problem.</w:t>
            </w:r>
            <w:r w:rsidR="005328D8">
              <w:rPr>
                <w:b/>
              </w:rPr>
              <w:t xml:space="preserve">  </w:t>
            </w:r>
          </w:p>
          <w:p w:rsidR="00FB14EB" w:rsidRPr="00E43268" w:rsidRDefault="00FB14EB" w:rsidP="00D83922">
            <w:pPr>
              <w:spacing w:after="0"/>
              <w:ind w:left="1080"/>
              <w:rPr>
                <w:b/>
              </w:rPr>
            </w:pPr>
            <w:r w:rsidRPr="00E43268">
              <w:rPr>
                <w:b/>
              </w:rPr>
              <w:t xml:space="preserve"> ___ Small Group ___ Peer Tutoring </w:t>
            </w:r>
          </w:p>
          <w:p w:rsidR="00FB14EB" w:rsidRPr="00E43268" w:rsidRDefault="00FB14EB" w:rsidP="00D83922">
            <w:pPr>
              <w:spacing w:after="0"/>
              <w:ind w:left="1080"/>
              <w:rPr>
                <w:b/>
              </w:rPr>
            </w:pPr>
            <w:r w:rsidRPr="00E43268">
              <w:rPr>
                <w:b/>
              </w:rPr>
              <w:t xml:space="preserve">___ Modified Assignments ___ Other </w:t>
            </w:r>
          </w:p>
          <w:p w:rsidR="005328D8" w:rsidRDefault="005328D8" w:rsidP="00D83922">
            <w:pPr>
              <w:spacing w:after="0"/>
              <w:ind w:left="1080"/>
              <w:rPr>
                <w:b/>
                <w:u w:val="single"/>
              </w:rPr>
            </w:pPr>
          </w:p>
          <w:p w:rsidR="00FB14EB" w:rsidRPr="005328D8" w:rsidRDefault="00FB14EB" w:rsidP="00D83922">
            <w:pPr>
              <w:spacing w:after="0"/>
              <w:ind w:left="1080"/>
            </w:pPr>
            <w:r w:rsidRPr="00E43268">
              <w:rPr>
                <w:b/>
                <w:u w:val="single"/>
              </w:rPr>
              <w:t>Early Finishers:</w:t>
            </w:r>
            <w:r w:rsidR="005328D8">
              <w:rPr>
                <w:b/>
                <w:u w:val="single"/>
              </w:rPr>
              <w:t xml:space="preserve"> </w:t>
            </w:r>
            <w:r w:rsidR="005328D8">
              <w:t xml:space="preserve">Students who find themselves waiting for </w:t>
            </w:r>
            <w:r w:rsidR="00D02B3B">
              <w:t>other students between questions are encouraged to find at least three equivalent expressions for their answer, as fractions, decimals, percentages, and/or mixed numbers.  For example ¾ = 9/12 = 0.75 = 75%.</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D02B3B">
        <w:trPr>
          <w:cantSplit/>
        </w:trPr>
        <w:tc>
          <w:tcPr>
            <w:tcW w:w="10790" w:type="dxa"/>
            <w:gridSpan w:val="2"/>
          </w:tcPr>
          <w:p w:rsidR="00816DCC" w:rsidRDefault="00816DCC" w:rsidP="00D83922">
            <w:pPr>
              <w:spacing w:after="0" w:line="240" w:lineRule="auto"/>
            </w:pPr>
          </w:p>
          <w:p w:rsidR="00816DCC" w:rsidRDefault="00D02B3B" w:rsidP="00D83922">
            <w:pPr>
              <w:spacing w:after="0" w:line="240" w:lineRule="auto"/>
            </w:pPr>
            <w:r w:rsidRPr="00D02B3B">
              <w:t xml:space="preserve">Sing a few bars of “There was a farmer had a dog, and his name was Bingo, B-I-N-G-O,  B-I-N-G-O,  B-I-N-G-O and his name was Bingo.” </w:t>
            </w:r>
          </w:p>
          <w:p w:rsidR="00D02B3B" w:rsidRPr="00D02B3B" w:rsidRDefault="00D02B3B"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p>
          <w:p w:rsidR="00D02B3B" w:rsidRDefault="00D02B3B" w:rsidP="00D02B3B">
            <w:pPr>
              <w:autoSpaceDE w:val="0"/>
              <w:autoSpaceDN w:val="0"/>
              <w:adjustRightInd w:val="0"/>
              <w:ind w:firstLine="360"/>
              <w:rPr>
                <w:bCs/>
                <w:iCs/>
                <w:color w:val="000000"/>
              </w:rPr>
            </w:pPr>
            <w:r>
              <w:rPr>
                <w:bCs/>
                <w:iCs/>
                <w:color w:val="000000"/>
              </w:rPr>
              <w:t>We have studied equations involving the four arithmetic operations and rational numbers.  For example, If x + 1/3 = 2, then x = 2 – 1/3 = 6/3 – 1/3 = 5/3.  T</w:t>
            </w:r>
            <w:r w:rsidR="00746BE6" w:rsidRPr="00E43268">
              <w:rPr>
                <w:bCs/>
                <w:iCs/>
                <w:color w:val="000000"/>
              </w:rPr>
              <w:t>oday we will</w:t>
            </w:r>
            <w:r>
              <w:rPr>
                <w:bCs/>
                <w:iCs/>
                <w:color w:val="000000"/>
              </w:rPr>
              <w:t xml:space="preserve"> practice solving such equations in context, the context of how much pizza folks have eaten.  You will have to listen carefully and convert the words to arithmetic to answer the questions.  </w:t>
            </w:r>
          </w:p>
          <w:p w:rsidR="00944C7C" w:rsidRPr="00E43268" w:rsidRDefault="00746BE6" w:rsidP="00D02B3B">
            <w:pPr>
              <w:autoSpaceDE w:val="0"/>
              <w:autoSpaceDN w:val="0"/>
              <w:adjustRightInd w:val="0"/>
              <w:ind w:firstLine="360"/>
              <w:rPr>
                <w:b/>
                <w:i/>
                <w:color w:val="0000CC"/>
              </w:rPr>
            </w:pPr>
            <w:r w:rsidRPr="00E43268">
              <w:rPr>
                <w:b/>
                <w:u w:val="single"/>
              </w:rPr>
              <w:t xml:space="preserve">Motivating Students </w:t>
            </w:r>
          </w:p>
          <w:p w:rsidR="00D02B3B" w:rsidRDefault="00D02B3B" w:rsidP="00746BE6">
            <w:pPr>
              <w:ind w:firstLine="360"/>
            </w:pPr>
            <w:r>
              <w:t>_x</w:t>
            </w:r>
            <w:r w:rsidR="00746BE6" w:rsidRPr="00E43268">
              <w:t>_ Game _</w:t>
            </w:r>
            <w:r>
              <w:t>x</w:t>
            </w:r>
            <w:r w:rsidR="00746BE6" w:rsidRPr="00E43268">
              <w:t>_ Review _</w:t>
            </w:r>
            <w:r>
              <w:t>x</w:t>
            </w:r>
            <w:r w:rsidR="00746BE6" w:rsidRPr="00E43268">
              <w:t>_ Verbal Reinforcement _</w:t>
            </w:r>
            <w:r>
              <w:t>x</w:t>
            </w:r>
            <w:r w:rsidR="00746BE6" w:rsidRPr="00E43268">
              <w:t>_ Small Rewards _</w:t>
            </w:r>
            <w:r>
              <w:t>x</w:t>
            </w:r>
            <w:r w:rsidR="00746BE6" w:rsidRPr="00E43268">
              <w:t xml:space="preserve">_ Relate to Real World </w:t>
            </w:r>
          </w:p>
          <w:p w:rsidR="00746BE6" w:rsidRPr="00E43268" w:rsidRDefault="00D02B3B" w:rsidP="00746BE6">
            <w:pPr>
              <w:ind w:firstLine="360"/>
            </w:pPr>
            <w:r>
              <w:t xml:space="preserve">This activity uses the descriptions of real world scenarios to review equation solving.  The review is done through the game of Bingo.  Winners receive small prizes, and verbal encouragement is provided throughout the game. </w:t>
            </w:r>
            <w:r w:rsidR="00746BE6"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746BE6">
            <w:pPr>
              <w:ind w:left="360"/>
            </w:pPr>
            <w:r w:rsidRPr="00E43268">
              <w:t>_</w:t>
            </w:r>
            <w:r w:rsidR="00CB601B">
              <w:t>x</w:t>
            </w:r>
            <w:r w:rsidRPr="00E43268">
              <w:t>_ Game</w:t>
            </w:r>
            <w:r w:rsidR="00CB601B">
              <w:t xml:space="preserve"> This entire activity is a review using the game of Bingo</w:t>
            </w:r>
            <w:r w:rsidRPr="00E43268">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F7D23" w:rsidRDefault="00746BE6" w:rsidP="00746BE6">
            <w:pPr>
              <w:autoSpaceDE w:val="0"/>
              <w:autoSpaceDN w:val="0"/>
              <w:adjustRightInd w:val="0"/>
              <w:ind w:left="720"/>
            </w:pPr>
            <w:r w:rsidRPr="00E43268">
              <w:rPr>
                <w:b/>
                <w:bCs/>
                <w:iCs/>
                <w:color w:val="000000"/>
              </w:rPr>
              <w:t xml:space="preserve">Modeling and Guided Practice </w:t>
            </w:r>
            <w:r w:rsidR="007F7D23">
              <w:rPr>
                <w:b/>
                <w:bCs/>
                <w:i/>
                <w:iCs/>
                <w:color w:val="000000"/>
              </w:rPr>
              <w:t>–</w:t>
            </w:r>
            <w:r w:rsidRPr="00E43268">
              <w:t xml:space="preserve"> </w:t>
            </w:r>
            <w:r w:rsidR="007F7D23">
              <w:t xml:space="preserve">Well before playing the game, distribute sheets of whole numbers 1-25 for students to cut out.  After the introduction, select a student as the caller.  Have the caller shuffle the question cards. Pass out the custom Bingo cards, one card per student.  Have students get out their 1-25 number slips and place them in order so that they can </w:t>
            </w:r>
            <w:r w:rsidR="005A5E4E">
              <w:t xml:space="preserve">find each one.  Ensure that students have pencils and paper ready. </w:t>
            </w:r>
          </w:p>
          <w:p w:rsidR="007F7D23" w:rsidRDefault="007F7D23" w:rsidP="00746BE6">
            <w:pPr>
              <w:autoSpaceDE w:val="0"/>
              <w:autoSpaceDN w:val="0"/>
              <w:adjustRightInd w:val="0"/>
              <w:ind w:left="720"/>
            </w:pPr>
            <w:r w:rsidRPr="007F7D23">
              <w:rPr>
                <w:bCs/>
                <w:iCs/>
                <w:color w:val="000000"/>
              </w:rPr>
              <w:t>Explain that</w:t>
            </w:r>
            <w:r w:rsidRPr="007F7D23">
              <w:t xml:space="preserve"> the goal is to cover five squares in a row, vertically, horizontally, or diagonally.  When a participant has five squares covered in a row, the participant should call out “b</w:t>
            </w:r>
            <w:r>
              <w:t xml:space="preserve">ingo.”  Demonstrate with a card, and explain that the free space is considered covered already. </w:t>
            </w:r>
            <w:r w:rsidR="009B387A">
              <w:t>If you get five in a row, yell “Bingo!”</w:t>
            </w:r>
          </w:p>
          <w:p w:rsidR="007F7D23" w:rsidRDefault="007F7D23" w:rsidP="00746BE6">
            <w:pPr>
              <w:autoSpaceDE w:val="0"/>
              <w:autoSpaceDN w:val="0"/>
              <w:adjustRightInd w:val="0"/>
              <w:ind w:left="720"/>
            </w:pPr>
            <w:r>
              <w:t xml:space="preserve">Work one example: “If the caller says Billy ate two thirds of two pizzas; How much pizza did Billy eat? We would write (2/3)*2 = 4/3.  We would then find 4/3 on our card and mark it with the slip of paper showing number 1.”  </w:t>
            </w:r>
          </w:p>
          <w:p w:rsidR="005A5E4E" w:rsidRDefault="005A5E4E" w:rsidP="00746BE6">
            <w:pPr>
              <w:autoSpaceDE w:val="0"/>
              <w:autoSpaceDN w:val="0"/>
              <w:adjustRightInd w:val="0"/>
              <w:ind w:left="720"/>
            </w:pPr>
            <w:r w:rsidRPr="005A5E4E">
              <w:t xml:space="preserve">Keep track of the time, and announce “Last round” about ten minutes before the end of the allotted time.  The class will need time to finish the game, award the final prize, and turn in the Bingo cards for later use.  </w:t>
            </w:r>
          </w:p>
          <w:p w:rsidR="005A5E4E" w:rsidRDefault="005A5E4E" w:rsidP="00746BE6">
            <w:pPr>
              <w:autoSpaceDE w:val="0"/>
              <w:autoSpaceDN w:val="0"/>
              <w:adjustRightInd w:val="0"/>
              <w:ind w:left="720"/>
            </w:pPr>
            <w:r>
              <w:t xml:space="preserve">Show the caller how to read a question, without reading the answer.  </w:t>
            </w:r>
            <w:r w:rsidR="00277738">
              <w:t xml:space="preserve"> </w:t>
            </w:r>
            <w:r>
              <w:t>The caller will need to read each question several times.  After reading each question, the caller should lay the card down in a grid pattern so that they stay in order.</w:t>
            </w:r>
            <w:r w:rsidR="00277738">
              <w:t xml:space="preserve">  The caller should also mark the question’s answer on the Bingo Caller’s Card.  </w:t>
            </w:r>
            <w:r>
              <w:t xml:space="preserve">  </w:t>
            </w:r>
          </w:p>
          <w:p w:rsidR="005A5E4E" w:rsidRDefault="005A5E4E" w:rsidP="00746BE6">
            <w:pPr>
              <w:autoSpaceDE w:val="0"/>
              <w:autoSpaceDN w:val="0"/>
              <w:adjustRightInd w:val="0"/>
              <w:ind w:left="720"/>
            </w:pPr>
            <w:r>
              <w:t xml:space="preserve">The game </w:t>
            </w:r>
            <w:r w:rsidR="009B387A">
              <w:t>begins</w:t>
            </w:r>
            <w:r>
              <w:t xml:space="preserve"> as follows:</w:t>
            </w:r>
          </w:p>
          <w:p w:rsidR="005A5E4E" w:rsidRDefault="005A5E4E" w:rsidP="00746BE6">
            <w:pPr>
              <w:autoSpaceDE w:val="0"/>
              <w:autoSpaceDN w:val="0"/>
              <w:adjustRightInd w:val="0"/>
              <w:ind w:left="720"/>
            </w:pPr>
            <w:r>
              <w:t>The caller tells everyone to find slip of paper number 1.  The caller pulls the first card from the deck and reads the question several times.  If anyone asks, read the question again.  After reading, the caller</w:t>
            </w:r>
            <w:r w:rsidR="009B387A">
              <w:t xml:space="preserve"> marks the answer on the caller’s card and</w:t>
            </w:r>
            <w:r>
              <w:t xml:space="preserve"> lays the card down in a spot where the caller can find it later and know that it was the first question.  </w:t>
            </w:r>
            <w:r w:rsidR="009B387A">
              <w:t>Students who answer the question find the answer on their bingo cards and mark it with slip 1.  The caller w</w:t>
            </w:r>
            <w:r>
              <w:t>ait</w:t>
            </w:r>
            <w:r w:rsidR="009B387A">
              <w:t>s</w:t>
            </w:r>
            <w:r>
              <w:t xml:space="preserve"> until the majority of students have either marked their card or have quit working.  </w:t>
            </w:r>
          </w:p>
          <w:p w:rsidR="009B387A" w:rsidRDefault="009B387A" w:rsidP="009B387A">
            <w:pPr>
              <w:autoSpaceDE w:val="0"/>
              <w:autoSpaceDN w:val="0"/>
              <w:adjustRightInd w:val="0"/>
              <w:ind w:left="720"/>
            </w:pPr>
            <w:r>
              <w:t xml:space="preserve">The caller tells everyone to find slip of paper number 2.   The caller pulls the second card from the deck and reads the question several times.  If anyone asks, read the question again.  After reading, the caller marks the answer on the caller’s card and lays the card down in a spot where the caller can find it later and know that it was the second question.  Students who answer the question find the answer on their bingo cards and mark it with slip 2.  The caller waits until the majority of students have either marked their card or have quit working.  </w:t>
            </w:r>
          </w:p>
          <w:p w:rsidR="009B387A" w:rsidRPr="009B387A" w:rsidRDefault="009B387A" w:rsidP="009B387A">
            <w:pPr>
              <w:autoSpaceDE w:val="0"/>
              <w:autoSpaceDN w:val="0"/>
              <w:adjustRightInd w:val="0"/>
              <w:ind w:left="720"/>
              <w:rPr>
                <w:rFonts w:asciiTheme="minorHAnsi" w:hAnsiTheme="minorHAnsi"/>
              </w:rPr>
            </w:pPr>
            <w:r>
              <w:t xml:space="preserve">The game continues in this way, always marking the cards with the correctly numbered slip and placing the </w:t>
            </w:r>
            <w:r w:rsidRPr="009B387A">
              <w:rPr>
                <w:rFonts w:asciiTheme="minorHAnsi" w:hAnsiTheme="minorHAnsi"/>
              </w:rPr>
              <w:t xml:space="preserve">question card where it can be counted later until someone says “Bingo!”  It is now time to verify the Bingo. </w:t>
            </w:r>
          </w:p>
          <w:p w:rsidR="00C77923" w:rsidRDefault="009B387A" w:rsidP="009B387A">
            <w:pPr>
              <w:ind w:left="697"/>
              <w:rPr>
                <w:rFonts w:asciiTheme="minorHAnsi" w:hAnsiTheme="minorHAnsi"/>
              </w:rPr>
            </w:pPr>
            <w:r w:rsidRPr="009B387A">
              <w:rPr>
                <w:rFonts w:asciiTheme="minorHAnsi" w:hAnsiTheme="minorHAnsi"/>
              </w:rPr>
              <w:t xml:space="preserve">Once Bingo is called, have the student who said </w:t>
            </w:r>
            <w:r>
              <w:rPr>
                <w:rFonts w:asciiTheme="minorHAnsi" w:hAnsiTheme="minorHAnsi"/>
              </w:rPr>
              <w:t>“</w:t>
            </w:r>
            <w:r w:rsidRPr="009B387A">
              <w:rPr>
                <w:rFonts w:asciiTheme="minorHAnsi" w:hAnsiTheme="minorHAnsi"/>
              </w:rPr>
              <w:t>Bingo</w:t>
            </w:r>
            <w:r>
              <w:rPr>
                <w:rFonts w:asciiTheme="minorHAnsi" w:hAnsiTheme="minorHAnsi"/>
              </w:rPr>
              <w:t>”</w:t>
            </w:r>
            <w:r w:rsidRPr="009B387A">
              <w:rPr>
                <w:rFonts w:asciiTheme="minorHAnsi" w:hAnsiTheme="minorHAnsi"/>
              </w:rPr>
              <w:t xml:space="preserve"> read off the answers he or she got. </w:t>
            </w:r>
            <w:r>
              <w:rPr>
                <w:rFonts w:asciiTheme="minorHAnsi" w:hAnsiTheme="minorHAnsi"/>
              </w:rPr>
              <w:t xml:space="preserve"> The teacher and caller will check the caller’s records. </w:t>
            </w:r>
          </w:p>
          <w:p w:rsidR="009B387A" w:rsidRPr="000802A8" w:rsidRDefault="009B387A" w:rsidP="000802A8">
            <w:pPr>
              <w:pStyle w:val="ListParagraph"/>
              <w:numPr>
                <w:ilvl w:val="0"/>
                <w:numId w:val="14"/>
              </w:numPr>
              <w:rPr>
                <w:rFonts w:asciiTheme="minorHAnsi" w:hAnsiTheme="minorHAnsi"/>
              </w:rPr>
            </w:pPr>
            <w:r w:rsidRPr="000802A8">
              <w:rPr>
                <w:rFonts w:asciiTheme="minorHAnsi" w:hAnsiTheme="minorHAnsi"/>
              </w:rPr>
              <w:t xml:space="preserve">If one of the “Bingo” student’s answers does NOT match any of the answers the caller has, ask the “Bingo” student for the number on the slip of paper covering that answer.  This tells you which question card has the discrepancy.  The caller re-reads the question on the question card and the class works together </w:t>
            </w:r>
            <w:r w:rsidR="00C77923" w:rsidRPr="000802A8">
              <w:rPr>
                <w:rFonts w:asciiTheme="minorHAnsi" w:hAnsiTheme="minorHAnsi"/>
              </w:rPr>
              <w:t xml:space="preserve">with the teacher </w:t>
            </w:r>
            <w:r w:rsidRPr="000802A8">
              <w:rPr>
                <w:rFonts w:asciiTheme="minorHAnsi" w:hAnsiTheme="minorHAnsi"/>
              </w:rPr>
              <w:t>to figure out the correct answer.</w:t>
            </w:r>
            <w:r w:rsidR="00C77923" w:rsidRPr="000802A8">
              <w:rPr>
                <w:rFonts w:asciiTheme="minorHAnsi" w:hAnsiTheme="minorHAnsi"/>
              </w:rPr>
              <w:t xml:space="preserve">  Once the correct answer is known, resume play. It is possible that a new student will announce “Bingo” at this point. In that case, resume verification</w:t>
            </w:r>
            <w:r w:rsidR="000802A8">
              <w:rPr>
                <w:rFonts w:asciiTheme="minorHAnsi" w:hAnsiTheme="minorHAnsi"/>
              </w:rPr>
              <w:t xml:space="preserve"> at the beginning of this paragraph A.  Otherwise, the caller reminds everyone which number to use and reads the next question.  </w:t>
            </w:r>
          </w:p>
          <w:p w:rsidR="00C77923" w:rsidRDefault="00C77923" w:rsidP="000802A8">
            <w:pPr>
              <w:pStyle w:val="ListParagraph"/>
              <w:numPr>
                <w:ilvl w:val="0"/>
                <w:numId w:val="14"/>
              </w:numPr>
              <w:rPr>
                <w:rFonts w:asciiTheme="minorHAnsi" w:hAnsiTheme="minorHAnsi"/>
              </w:rPr>
            </w:pPr>
            <w:r w:rsidRPr="000802A8">
              <w:rPr>
                <w:rFonts w:asciiTheme="minorHAnsi" w:hAnsiTheme="minorHAnsi"/>
              </w:rPr>
              <w:t xml:space="preserve">If all of the “Bingo” students answers match the answers the caller has, then the Bingo student is declared a winner.  That student gets a prize.  Designate a new caller.  </w:t>
            </w:r>
            <w:r w:rsidR="000802A8">
              <w:rPr>
                <w:rFonts w:asciiTheme="minorHAnsi" w:hAnsiTheme="minorHAnsi"/>
              </w:rPr>
              <w:t xml:space="preserve">The first caller becomes a player. </w:t>
            </w:r>
            <w:r w:rsidRPr="000802A8">
              <w:rPr>
                <w:rFonts w:asciiTheme="minorHAnsi" w:hAnsiTheme="minorHAnsi"/>
              </w:rPr>
              <w:t xml:space="preserve">Remove the number slips from all Bingo cards.  Shuffle the deck of question cards and start again. </w:t>
            </w:r>
          </w:p>
          <w:p w:rsidR="000802A8" w:rsidRPr="000802A8" w:rsidRDefault="000802A8" w:rsidP="000802A8">
            <w:pPr>
              <w:ind w:left="742"/>
              <w:rPr>
                <w:rFonts w:asciiTheme="minorHAnsi" w:hAnsiTheme="minorHAnsi"/>
              </w:rPr>
            </w:pPr>
            <w:r>
              <w:rPr>
                <w:rFonts w:asciiTheme="minorHAnsi" w:hAnsiTheme="minorHAnsi"/>
              </w:rPr>
              <w:t xml:space="preserve">Approximately ten minutes before the end of the time allotted for Bingo, the Teacher announces “Last round.”  Play continues until there is a winner for that round.  Players then put away their number slips and pass in their bingo cards.  The teacher stores the bingo cards and the question cards for re-use.  </w:t>
            </w:r>
          </w:p>
          <w:p w:rsidR="009B387A" w:rsidRDefault="009B387A" w:rsidP="009B387A">
            <w:pPr>
              <w:autoSpaceDE w:val="0"/>
              <w:autoSpaceDN w:val="0"/>
              <w:adjustRightInd w:val="0"/>
              <w:ind w:left="720"/>
            </w:pPr>
          </w:p>
          <w:p w:rsidR="009B387A" w:rsidRPr="005A5E4E" w:rsidRDefault="000802A8" w:rsidP="00746BE6">
            <w:pPr>
              <w:autoSpaceDE w:val="0"/>
              <w:autoSpaceDN w:val="0"/>
              <w:adjustRightInd w:val="0"/>
              <w:ind w:left="720"/>
            </w:pPr>
            <w:r>
              <w:t xml:space="preserve"> </w:t>
            </w:r>
          </w:p>
          <w:p w:rsidR="007F7D23" w:rsidRDefault="007F7D23" w:rsidP="005A5E4E">
            <w:pPr>
              <w:spacing w:after="160" w:line="259" w:lineRule="auto"/>
            </w:pPr>
            <w:r>
              <w:t xml:space="preserve"> </w:t>
            </w:r>
          </w:p>
          <w:p w:rsidR="007F7D23" w:rsidRPr="007F7D23" w:rsidRDefault="007F7D23" w:rsidP="00746BE6">
            <w:pPr>
              <w:autoSpaceDE w:val="0"/>
              <w:autoSpaceDN w:val="0"/>
              <w:adjustRightInd w:val="0"/>
              <w:ind w:left="720"/>
            </w:pP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0802A8" w:rsidRDefault="00746BE6" w:rsidP="00746BE6">
            <w:pPr>
              <w:ind w:left="1440"/>
            </w:pPr>
            <w:r w:rsidRPr="00E43268">
              <w:rPr>
                <w:b/>
                <w:i/>
                <w:color w:val="0000CC"/>
              </w:rPr>
              <w:t xml:space="preserve">What am I doing for students that progress at different rates? </w:t>
            </w:r>
            <w:r w:rsidR="000802A8" w:rsidRPr="000802A8">
              <w:t xml:space="preserve">Monitor student work.  Ensure that the caller allows enough time for all students to </w:t>
            </w:r>
            <w:r w:rsidR="000802A8">
              <w:t xml:space="preserve">find and mark the </w:t>
            </w:r>
            <w:r w:rsidR="000802A8" w:rsidRPr="000802A8">
              <w:t xml:space="preserve">answer </w:t>
            </w:r>
            <w:r w:rsidR="000802A8">
              <w:t xml:space="preserve">to </w:t>
            </w:r>
            <w:r w:rsidR="000802A8" w:rsidRPr="000802A8">
              <w:t xml:space="preserve">some questions. </w:t>
            </w:r>
          </w:p>
          <w:p w:rsidR="00746BE6" w:rsidRPr="000802A8" w:rsidRDefault="00746BE6" w:rsidP="00746BE6">
            <w:pPr>
              <w:ind w:left="1440"/>
            </w:pPr>
            <w:r w:rsidRPr="00E43268">
              <w:rPr>
                <w:b/>
                <w:i/>
                <w:color w:val="0000CC"/>
              </w:rPr>
              <w:t xml:space="preserve">What do I do if they get it? </w:t>
            </w:r>
            <w:r w:rsidR="000802A8">
              <w:t xml:space="preserve">If they get it, </w:t>
            </w:r>
            <w:r w:rsidR="00E64F94">
              <w:t xml:space="preserve">only play a couple of rounds, then move on to new material. </w:t>
            </w:r>
          </w:p>
          <w:p w:rsidR="00816DCC" w:rsidRPr="00E64F94" w:rsidRDefault="00746BE6" w:rsidP="000110B3">
            <w:pPr>
              <w:ind w:left="1440"/>
              <w:rPr>
                <w:color w:val="0000CC"/>
              </w:rPr>
            </w:pPr>
            <w:r w:rsidRPr="00E43268">
              <w:rPr>
                <w:b/>
                <w:i/>
                <w:color w:val="0000CC"/>
              </w:rPr>
              <w:t xml:space="preserve">What do I do if they don’t get it? </w:t>
            </w:r>
            <w:r w:rsidR="00E64F94" w:rsidRPr="00E64F94">
              <w:t xml:space="preserve">Consider having a class scribe.  After the caller reads the question, the class works together as a whole group to help the scribe express the situation as an equation.  Then students solve the equation individually to mark their bingo cards.  The scribe would change after each round of the game.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7313CD">
            <w:pPr>
              <w:rPr>
                <w:b/>
                <w:u w:val="single"/>
              </w:rPr>
            </w:pPr>
            <w:r w:rsidRPr="00E43268">
              <w:rPr>
                <w:b/>
                <w:u w:val="single"/>
              </w:rPr>
              <w:t>Questioning</w:t>
            </w:r>
            <w:r w:rsidRPr="00E43268">
              <w:rPr>
                <w:b/>
              </w:rPr>
              <w:t xml:space="preserve">  </w:t>
            </w:r>
          </w:p>
          <w:p w:rsidR="00473ACB" w:rsidRPr="00E43268" w:rsidRDefault="00473ACB" w:rsidP="001D1070">
            <w:pPr>
              <w:spacing w:after="0" w:line="240" w:lineRule="auto"/>
              <w:ind w:firstLine="720"/>
              <w:rPr>
                <w:b/>
              </w:rPr>
            </w:pPr>
            <w:r w:rsidRPr="00E43268">
              <w:rPr>
                <w:b/>
              </w:rPr>
              <w:t>Knowledge:</w:t>
            </w:r>
          </w:p>
          <w:p w:rsidR="001D1070" w:rsidRDefault="001D1070" w:rsidP="001D1070">
            <w:pPr>
              <w:spacing w:after="0" w:line="240" w:lineRule="auto"/>
              <w:ind w:firstLine="720"/>
              <w:rPr>
                <w:b/>
              </w:rPr>
            </w:pPr>
          </w:p>
          <w:p w:rsidR="00473ACB" w:rsidRPr="00E43268" w:rsidRDefault="00473ACB" w:rsidP="001D1070">
            <w:pPr>
              <w:spacing w:after="0" w:line="240" w:lineRule="auto"/>
              <w:ind w:firstLine="720"/>
              <w:rPr>
                <w:b/>
              </w:rPr>
            </w:pPr>
            <w:r w:rsidRPr="00E43268">
              <w:rPr>
                <w:b/>
              </w:rPr>
              <w:t xml:space="preserve">Comprehension: </w:t>
            </w:r>
          </w:p>
          <w:p w:rsidR="007313CD" w:rsidRDefault="007313CD" w:rsidP="001D1070">
            <w:pPr>
              <w:spacing w:after="0" w:line="240" w:lineRule="auto"/>
              <w:ind w:firstLine="720"/>
            </w:pPr>
            <w:r w:rsidRPr="007313CD">
              <w:t xml:space="preserve">If Billy has 1/5 of a pizza </w:t>
            </w:r>
            <w:r w:rsidRPr="007313CD">
              <w:rPr>
                <w:b/>
              </w:rPr>
              <w:t>more than</w:t>
            </w:r>
            <w:r w:rsidRPr="007313CD">
              <w:t xml:space="preserve"> someone, </w:t>
            </w:r>
            <w:r>
              <w:t xml:space="preserve">is </w:t>
            </w:r>
            <w:r w:rsidRPr="007313CD">
              <w:t xml:space="preserve">that addition or subtraction? </w:t>
            </w:r>
          </w:p>
          <w:p w:rsidR="001D1070" w:rsidRDefault="001D1070" w:rsidP="001D1070">
            <w:pPr>
              <w:spacing w:after="0" w:line="240" w:lineRule="auto"/>
              <w:ind w:firstLine="720"/>
            </w:pPr>
            <w:r>
              <w:t xml:space="preserve">If Billy has 2 </w:t>
            </w:r>
            <w:r w:rsidRPr="001D1070">
              <w:rPr>
                <w:b/>
              </w:rPr>
              <w:t>times as much</w:t>
            </w:r>
            <w:r>
              <w:t xml:space="preserve"> pizza as someone, is that multiplication or addition? </w:t>
            </w:r>
          </w:p>
          <w:p w:rsidR="007313CD" w:rsidRPr="007313CD" w:rsidRDefault="007313CD" w:rsidP="001D1070">
            <w:pPr>
              <w:spacing w:after="0" w:line="240" w:lineRule="auto"/>
              <w:ind w:firstLine="720"/>
            </w:pPr>
          </w:p>
          <w:p w:rsidR="00473ACB" w:rsidRDefault="00473ACB" w:rsidP="001D1070">
            <w:pPr>
              <w:spacing w:after="0" w:line="240" w:lineRule="auto"/>
              <w:ind w:firstLine="720"/>
              <w:rPr>
                <w:b/>
              </w:rPr>
            </w:pPr>
            <w:r w:rsidRPr="00E43268">
              <w:rPr>
                <w:b/>
              </w:rPr>
              <w:t>Application:</w:t>
            </w:r>
          </w:p>
          <w:p w:rsidR="007313CD" w:rsidRDefault="007313CD" w:rsidP="001D1070">
            <w:pPr>
              <w:spacing w:after="0" w:line="240" w:lineRule="auto"/>
              <w:ind w:firstLine="720"/>
            </w:pPr>
            <w:r w:rsidRPr="007313CD">
              <w:t>What should we let a variable represent</w:t>
            </w:r>
            <w:r w:rsidR="001D1070">
              <w:t xml:space="preserve"> in this problem</w:t>
            </w:r>
            <w:r w:rsidRPr="007313CD">
              <w:t xml:space="preserve">? </w:t>
            </w:r>
          </w:p>
          <w:p w:rsidR="001D1070" w:rsidRDefault="001D1070" w:rsidP="001D1070">
            <w:pPr>
              <w:spacing w:after="0" w:line="240" w:lineRule="auto"/>
              <w:ind w:firstLine="720"/>
            </w:pPr>
            <w:r>
              <w:t xml:space="preserve">Can you draw a picture to help you answer the question? </w:t>
            </w:r>
          </w:p>
          <w:p w:rsidR="001D1070" w:rsidRPr="007313CD" w:rsidRDefault="001D1070" w:rsidP="001D1070">
            <w:pPr>
              <w:spacing w:after="0" w:line="240" w:lineRule="auto"/>
              <w:ind w:firstLine="720"/>
            </w:pPr>
            <w:r>
              <w:t xml:space="preserve">Can you work backwards to answer the question? </w:t>
            </w:r>
          </w:p>
          <w:p w:rsidR="001D1070" w:rsidRDefault="001D1070" w:rsidP="001D1070">
            <w:pPr>
              <w:spacing w:after="0" w:line="240" w:lineRule="auto"/>
              <w:ind w:firstLine="720"/>
              <w:rPr>
                <w:b/>
              </w:rPr>
            </w:pPr>
          </w:p>
          <w:p w:rsidR="00473ACB" w:rsidRDefault="00473ACB" w:rsidP="001D1070">
            <w:pPr>
              <w:spacing w:after="0" w:line="240" w:lineRule="auto"/>
              <w:ind w:firstLine="720"/>
              <w:rPr>
                <w:b/>
              </w:rPr>
            </w:pPr>
            <w:r w:rsidRPr="00E43268">
              <w:rPr>
                <w:b/>
              </w:rPr>
              <w:t xml:space="preserve">Analysis: </w:t>
            </w:r>
          </w:p>
          <w:p w:rsidR="00F96ED5" w:rsidRDefault="00F96ED5" w:rsidP="00F96ED5">
            <w:pPr>
              <w:spacing w:after="0" w:line="240" w:lineRule="auto"/>
              <w:ind w:firstLine="720"/>
            </w:pPr>
            <w:r w:rsidRPr="007313CD">
              <w:t>What should we let a variable represent</w:t>
            </w:r>
            <w:r>
              <w:t xml:space="preserve"> in this problem</w:t>
            </w:r>
            <w:r w:rsidRPr="007313CD">
              <w:t xml:space="preserve">? </w:t>
            </w:r>
          </w:p>
          <w:p w:rsidR="00F96ED5" w:rsidRDefault="00F96ED5" w:rsidP="001D1070">
            <w:pPr>
              <w:spacing w:after="0" w:line="240" w:lineRule="auto"/>
              <w:ind w:firstLine="720"/>
            </w:pPr>
            <w:r w:rsidRPr="00F96ED5">
              <w:t xml:space="preserve">Is it possible that you need more than one variable in this problem? </w:t>
            </w:r>
          </w:p>
          <w:p w:rsidR="00593C2D" w:rsidRPr="00F96ED5" w:rsidRDefault="00593C2D" w:rsidP="001D1070">
            <w:pPr>
              <w:spacing w:after="0" w:line="240" w:lineRule="auto"/>
              <w:ind w:firstLine="720"/>
            </w:pPr>
            <w:r>
              <w:t xml:space="preserve">Do we need a variable in this problem? </w:t>
            </w:r>
          </w:p>
          <w:p w:rsidR="00F96ED5" w:rsidRPr="00E43268" w:rsidRDefault="00F96ED5" w:rsidP="001D1070">
            <w:pPr>
              <w:spacing w:after="0" w:line="240" w:lineRule="auto"/>
              <w:ind w:firstLine="720"/>
              <w:rPr>
                <w:b/>
              </w:rPr>
            </w:pPr>
          </w:p>
          <w:p w:rsidR="00473ACB" w:rsidRPr="00E43268" w:rsidRDefault="00473ACB" w:rsidP="001D1070">
            <w:pPr>
              <w:spacing w:after="0" w:line="240" w:lineRule="auto"/>
              <w:ind w:firstLine="720"/>
              <w:rPr>
                <w:b/>
              </w:rPr>
            </w:pPr>
            <w:r w:rsidRPr="00E43268">
              <w:rPr>
                <w:b/>
              </w:rPr>
              <w:t>Synthesis:</w:t>
            </w:r>
          </w:p>
          <w:p w:rsidR="00473ACB" w:rsidRDefault="00473ACB" w:rsidP="001D1070">
            <w:pPr>
              <w:spacing w:after="0" w:line="240" w:lineRule="auto"/>
              <w:ind w:firstLine="720"/>
              <w:rPr>
                <w:b/>
              </w:rPr>
            </w:pPr>
            <w:r w:rsidRPr="00E43268">
              <w:rPr>
                <w:b/>
              </w:rPr>
              <w:t xml:space="preserve">Evaluation: </w:t>
            </w:r>
          </w:p>
          <w:p w:rsidR="001D1070" w:rsidRDefault="001D1070" w:rsidP="000110B3">
            <w:pPr>
              <w:rPr>
                <w:b/>
                <w:u w:val="single"/>
              </w:rPr>
            </w:pPr>
          </w:p>
          <w:p w:rsidR="00F96ED5" w:rsidRDefault="00473ACB" w:rsidP="000110B3">
            <w:pPr>
              <w:rPr>
                <w:b/>
                <w:u w:val="single"/>
              </w:rPr>
            </w:pPr>
            <w:r w:rsidRPr="00E43268">
              <w:rPr>
                <w:b/>
                <w:u w:val="single"/>
              </w:rPr>
              <w:t>Thinking</w:t>
            </w:r>
          </w:p>
          <w:p w:rsidR="00473ACB" w:rsidRPr="001D1070" w:rsidRDefault="00473ACB" w:rsidP="000110B3">
            <w:r w:rsidRPr="00E43268">
              <w:t> </w:t>
            </w:r>
            <w:r w:rsidR="000110B3">
              <w:t xml:space="preserve">      </w:t>
            </w:r>
            <w:r w:rsidRPr="00E43268">
              <w:t>_</w:t>
            </w:r>
            <w:r w:rsidR="001D1070">
              <w:t>x</w:t>
            </w:r>
            <w:r w:rsidRPr="00E43268">
              <w:t xml:space="preserve">_ </w:t>
            </w:r>
            <w:r w:rsidRPr="00E43268">
              <w:rPr>
                <w:b/>
              </w:rPr>
              <w:t>Practical</w:t>
            </w:r>
            <w:r w:rsidRPr="00E43268">
              <w:t xml:space="preserve"> –</w:t>
            </w:r>
            <w:r w:rsidRPr="00E43268">
              <w:rPr>
                <w:i/>
                <w:color w:val="0000CC"/>
              </w:rPr>
              <w:t xml:space="preserve"> </w:t>
            </w:r>
            <w:r w:rsidR="001D1070">
              <w:t>The pizza questions are real-life scenarios</w:t>
            </w:r>
          </w:p>
          <w:p w:rsidR="00473ACB" w:rsidRPr="00E43268" w:rsidRDefault="00473ACB" w:rsidP="00473ACB">
            <w:pPr>
              <w:ind w:firstLine="360"/>
              <w:rPr>
                <w:color w:val="0000CC"/>
              </w:rPr>
            </w:pPr>
            <w:r w:rsidRPr="00E43268">
              <w:t>_</w:t>
            </w:r>
            <w:r w:rsidR="00DD01C2">
              <w:t>x</w:t>
            </w:r>
            <w:r w:rsidRPr="00E43268">
              <w:t xml:space="preserve">_ </w:t>
            </w:r>
            <w:r w:rsidRPr="00E43268">
              <w:rPr>
                <w:b/>
              </w:rPr>
              <w:t>Analytical</w:t>
            </w:r>
            <w:r w:rsidRPr="00E43268">
              <w:t xml:space="preserve"> – </w:t>
            </w:r>
            <w:r w:rsidR="00DD01C2">
              <w:t xml:space="preserve">Students must convert words to arithmetic to answer questions. </w:t>
            </w:r>
          </w:p>
          <w:p w:rsidR="00DD01C2" w:rsidRDefault="000110B3" w:rsidP="00DD01C2">
            <w:r>
              <w:t xml:space="preserve">       </w:t>
            </w:r>
          </w:p>
          <w:p w:rsidR="00DD01C2" w:rsidRDefault="00DD01C2" w:rsidP="00DD01C2"/>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DD01C2" w:rsidRPr="00DD01C2" w:rsidRDefault="00473ACB" w:rsidP="00473ACB">
            <w:pPr>
              <w:ind w:firstLine="720"/>
            </w:pPr>
            <w:r w:rsidRPr="00E43268">
              <w:t>__</w:t>
            </w:r>
            <w:r w:rsidR="00DD01C2">
              <w:t>x</w:t>
            </w:r>
            <w:r w:rsidRPr="00E43268">
              <w:t xml:space="preserve">_ </w:t>
            </w:r>
            <w:r w:rsidRPr="00E43268">
              <w:rPr>
                <w:b/>
              </w:rPr>
              <w:t>Abstraction</w:t>
            </w:r>
            <w:r w:rsidR="00DD01C2">
              <w:rPr>
                <w:b/>
              </w:rPr>
              <w:t xml:space="preserve"> </w:t>
            </w:r>
            <w:r w:rsidR="00DD01C2" w:rsidRPr="00DD01C2">
              <w:t>The goal is for students to decontextualize from the description of pizza to an equation, then use the equation to answer the question</w:t>
            </w:r>
          </w:p>
          <w:p w:rsidR="00473ACB" w:rsidRPr="00DD01C2" w:rsidRDefault="00473ACB" w:rsidP="00473ACB">
            <w:pPr>
              <w:ind w:firstLine="720"/>
            </w:pPr>
            <w:r w:rsidRPr="00E43268">
              <w:rPr>
                <w:b/>
              </w:rPr>
              <w:t>_</w:t>
            </w:r>
            <w:r w:rsidR="00DD01C2">
              <w:rPr>
                <w:b/>
              </w:rPr>
              <w:t>x</w:t>
            </w:r>
            <w:r w:rsidRPr="00E43268">
              <w:rPr>
                <w:b/>
              </w:rPr>
              <w:t>__ Identifying Relevant/Irrelevant Information</w:t>
            </w:r>
            <w:r w:rsidR="00DD01C2">
              <w:rPr>
                <w:b/>
              </w:rPr>
              <w:t xml:space="preserve"> </w:t>
            </w:r>
            <w:r w:rsidR="00DD01C2" w:rsidRPr="00DD01C2">
              <w:t xml:space="preserve">Students must use listening comprehension skills to identify relevant information </w:t>
            </w:r>
            <w:r w:rsidRPr="00DD01C2">
              <w:t xml:space="preserve"> </w:t>
            </w: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DD01C2" w:rsidP="00CB472D">
            <w:pPr>
              <w:pStyle w:val="ListParagraph"/>
              <w:numPr>
                <w:ilvl w:val="0"/>
                <w:numId w:val="12"/>
              </w:numPr>
              <w:spacing w:after="0" w:line="240" w:lineRule="auto"/>
            </w:pPr>
            <w:r>
              <w:t>This activity is for the whole group with students working individually</w:t>
            </w:r>
          </w:p>
          <w:p w:rsidR="00CB472D" w:rsidRDefault="00DD01C2" w:rsidP="00CB472D">
            <w:pPr>
              <w:pStyle w:val="ListParagraph"/>
              <w:numPr>
                <w:ilvl w:val="0"/>
                <w:numId w:val="12"/>
              </w:numPr>
              <w:spacing w:after="0" w:line="240" w:lineRule="auto"/>
            </w:pPr>
            <w:r>
              <w:t xml:space="preserve">One student is designated as the caller to read questions.  </w:t>
            </w:r>
          </w:p>
          <w:p w:rsidR="00CB472D" w:rsidRDefault="00DD01C2" w:rsidP="00CB472D">
            <w:pPr>
              <w:pStyle w:val="ListParagraph"/>
              <w:numPr>
                <w:ilvl w:val="0"/>
                <w:numId w:val="12"/>
              </w:numPr>
              <w:spacing w:after="0" w:line="240" w:lineRule="auto"/>
            </w:pPr>
            <w:r>
              <w:t>The caller and other students will receive verbal instructions and an example to begin the game so that each understands his or her role</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4E3088" w:rsidRPr="00141DF4" w:rsidRDefault="004E3088" w:rsidP="00632639">
            <w:pPr>
              <w:spacing w:after="120" w:line="240" w:lineRule="auto"/>
              <w:ind w:left="720"/>
            </w:pPr>
            <w:r w:rsidRPr="00E43268">
              <w:rPr>
                <w:b/>
              </w:rPr>
              <w:t>_</w:t>
            </w:r>
            <w:r w:rsidR="00141DF4">
              <w:rPr>
                <w:b/>
              </w:rPr>
              <w:t>x</w:t>
            </w:r>
            <w:r w:rsidRPr="00E43268">
              <w:rPr>
                <w:b/>
              </w:rPr>
              <w:t>__ Questions/Answers</w:t>
            </w:r>
            <w:r w:rsidR="00141DF4">
              <w:rPr>
                <w:b/>
              </w:rPr>
              <w:t xml:space="preserve"> </w:t>
            </w:r>
            <w:r w:rsidR="00141DF4" w:rsidRPr="00141DF4">
              <w:t xml:space="preserve">The Bingo verification process provides a formative assessment during this activity.  If the Bingo students’ answers are correct, then the student understands the material.  </w:t>
            </w:r>
          </w:p>
          <w:p w:rsidR="004E3088" w:rsidRPr="00141DF4" w:rsidRDefault="004E3088" w:rsidP="00632639">
            <w:pPr>
              <w:spacing w:after="120" w:line="240" w:lineRule="auto"/>
              <w:ind w:left="720"/>
            </w:pPr>
            <w:r w:rsidRPr="00E43268">
              <w:rPr>
                <w:b/>
              </w:rPr>
              <w:t>_</w:t>
            </w:r>
            <w:r w:rsidR="00141DF4">
              <w:rPr>
                <w:b/>
              </w:rPr>
              <w:t>x</w:t>
            </w:r>
            <w:r w:rsidRPr="00E43268">
              <w:rPr>
                <w:b/>
              </w:rPr>
              <w:t>__Teacher Observation</w:t>
            </w:r>
            <w:r w:rsidR="00141DF4">
              <w:rPr>
                <w:b/>
              </w:rPr>
              <w:t xml:space="preserve"> </w:t>
            </w:r>
            <w:r w:rsidR="00141DF4">
              <w:t xml:space="preserve">If a student is not marking answers to questions, then that student probably does not understand the material and will benefit from individual instruction / RTI^2 activities. </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542DDD">
              <w:t xml:space="preserve">Congratulate winners.  Point out that students have reviewed how to solve equations involving rational numbers.  Ask students if they found the verbal questions more or less challenging than written questions.  </w:t>
            </w:r>
            <w:r w:rsidRPr="00E43268">
              <w:rPr>
                <w:b/>
                <w:i/>
                <w:color w:val="0000CC"/>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45" w:rsidRDefault="00785445" w:rsidP="00D25AB6">
      <w:pPr>
        <w:spacing w:after="0" w:line="240" w:lineRule="auto"/>
      </w:pPr>
      <w:r>
        <w:separator/>
      </w:r>
    </w:p>
  </w:endnote>
  <w:endnote w:type="continuationSeparator" w:id="0">
    <w:p w:rsidR="00785445" w:rsidRDefault="00785445"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0C304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3043">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45" w:rsidRDefault="00785445" w:rsidP="00D25AB6">
      <w:pPr>
        <w:spacing w:after="0" w:line="240" w:lineRule="auto"/>
      </w:pPr>
      <w:r>
        <w:separator/>
      </w:r>
    </w:p>
  </w:footnote>
  <w:footnote w:type="continuationSeparator" w:id="0">
    <w:p w:rsidR="00785445" w:rsidRDefault="00785445"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C7D00"/>
    <w:multiLevelType w:val="hybridMultilevel"/>
    <w:tmpl w:val="86A857CC"/>
    <w:lvl w:ilvl="0" w:tplc="E7869884">
      <w:start w:val="1"/>
      <w:numFmt w:val="upp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6"/>
  </w:num>
  <w:num w:numId="5">
    <w:abstractNumId w:val="12"/>
  </w:num>
  <w:num w:numId="6">
    <w:abstractNumId w:val="10"/>
  </w:num>
  <w:num w:numId="7">
    <w:abstractNumId w:val="0"/>
  </w:num>
  <w:num w:numId="8">
    <w:abstractNumId w:val="13"/>
  </w:num>
  <w:num w:numId="9">
    <w:abstractNumId w:val="9"/>
  </w:num>
  <w:num w:numId="10">
    <w:abstractNumId w:val="5"/>
  </w:num>
  <w:num w:numId="11">
    <w:abstractNumId w:val="4"/>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802A8"/>
    <w:rsid w:val="00095769"/>
    <w:rsid w:val="000A764D"/>
    <w:rsid w:val="000C3043"/>
    <w:rsid w:val="000C44FD"/>
    <w:rsid w:val="000D24B6"/>
    <w:rsid w:val="000F0C9E"/>
    <w:rsid w:val="00121182"/>
    <w:rsid w:val="00122595"/>
    <w:rsid w:val="00141DF4"/>
    <w:rsid w:val="00151BC6"/>
    <w:rsid w:val="0017212D"/>
    <w:rsid w:val="001B211D"/>
    <w:rsid w:val="001B62C2"/>
    <w:rsid w:val="001B7D01"/>
    <w:rsid w:val="001C7B49"/>
    <w:rsid w:val="001D1070"/>
    <w:rsid w:val="0020452A"/>
    <w:rsid w:val="00215C69"/>
    <w:rsid w:val="00256961"/>
    <w:rsid w:val="002605CC"/>
    <w:rsid w:val="00276E1E"/>
    <w:rsid w:val="00277738"/>
    <w:rsid w:val="002827B5"/>
    <w:rsid w:val="00291F78"/>
    <w:rsid w:val="002978BB"/>
    <w:rsid w:val="002A5E92"/>
    <w:rsid w:val="002C36EC"/>
    <w:rsid w:val="002C7BE7"/>
    <w:rsid w:val="002E5F22"/>
    <w:rsid w:val="003869F4"/>
    <w:rsid w:val="003979E5"/>
    <w:rsid w:val="003A3CC5"/>
    <w:rsid w:val="003A778D"/>
    <w:rsid w:val="003E2496"/>
    <w:rsid w:val="003F4B26"/>
    <w:rsid w:val="004017D3"/>
    <w:rsid w:val="004161B5"/>
    <w:rsid w:val="00425856"/>
    <w:rsid w:val="0046787D"/>
    <w:rsid w:val="00473ACB"/>
    <w:rsid w:val="004C1EAE"/>
    <w:rsid w:val="004E3088"/>
    <w:rsid w:val="004E6918"/>
    <w:rsid w:val="004F1E81"/>
    <w:rsid w:val="004F38CA"/>
    <w:rsid w:val="0051112B"/>
    <w:rsid w:val="00514689"/>
    <w:rsid w:val="005328D8"/>
    <w:rsid w:val="00542DDD"/>
    <w:rsid w:val="005431CE"/>
    <w:rsid w:val="00571ED4"/>
    <w:rsid w:val="00582D9F"/>
    <w:rsid w:val="00593C2D"/>
    <w:rsid w:val="005A5E4E"/>
    <w:rsid w:val="005A70CC"/>
    <w:rsid w:val="005B32B1"/>
    <w:rsid w:val="005B7552"/>
    <w:rsid w:val="005C5C77"/>
    <w:rsid w:val="005D2091"/>
    <w:rsid w:val="005F7FD4"/>
    <w:rsid w:val="00603E2A"/>
    <w:rsid w:val="00632639"/>
    <w:rsid w:val="00682025"/>
    <w:rsid w:val="006A292C"/>
    <w:rsid w:val="00714EF9"/>
    <w:rsid w:val="00723087"/>
    <w:rsid w:val="0072432E"/>
    <w:rsid w:val="007313CD"/>
    <w:rsid w:val="007412A5"/>
    <w:rsid w:val="00746BE6"/>
    <w:rsid w:val="00760AFF"/>
    <w:rsid w:val="00762BAE"/>
    <w:rsid w:val="00775524"/>
    <w:rsid w:val="00777032"/>
    <w:rsid w:val="00785445"/>
    <w:rsid w:val="007902A6"/>
    <w:rsid w:val="007A63E5"/>
    <w:rsid w:val="007B3B91"/>
    <w:rsid w:val="007B47E3"/>
    <w:rsid w:val="007C4CE0"/>
    <w:rsid w:val="007F7D23"/>
    <w:rsid w:val="008075C8"/>
    <w:rsid w:val="00814B04"/>
    <w:rsid w:val="00816DCC"/>
    <w:rsid w:val="0087607A"/>
    <w:rsid w:val="00876620"/>
    <w:rsid w:val="00876B4F"/>
    <w:rsid w:val="008C1570"/>
    <w:rsid w:val="008D4DE1"/>
    <w:rsid w:val="008D66B8"/>
    <w:rsid w:val="009028B3"/>
    <w:rsid w:val="009209A7"/>
    <w:rsid w:val="009333D3"/>
    <w:rsid w:val="00944C7C"/>
    <w:rsid w:val="00963F08"/>
    <w:rsid w:val="00964A39"/>
    <w:rsid w:val="009735DB"/>
    <w:rsid w:val="00995361"/>
    <w:rsid w:val="009B387A"/>
    <w:rsid w:val="009B641B"/>
    <w:rsid w:val="009D1B2B"/>
    <w:rsid w:val="009D6B14"/>
    <w:rsid w:val="009F741D"/>
    <w:rsid w:val="00A02BA9"/>
    <w:rsid w:val="00A05647"/>
    <w:rsid w:val="00A34462"/>
    <w:rsid w:val="00A46289"/>
    <w:rsid w:val="00A46405"/>
    <w:rsid w:val="00A54121"/>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77923"/>
    <w:rsid w:val="00CB472D"/>
    <w:rsid w:val="00CB601B"/>
    <w:rsid w:val="00CE12CB"/>
    <w:rsid w:val="00CE7238"/>
    <w:rsid w:val="00D02B3B"/>
    <w:rsid w:val="00D056AD"/>
    <w:rsid w:val="00D25AB6"/>
    <w:rsid w:val="00D65B85"/>
    <w:rsid w:val="00D673C6"/>
    <w:rsid w:val="00D67CDD"/>
    <w:rsid w:val="00D83922"/>
    <w:rsid w:val="00D865A0"/>
    <w:rsid w:val="00D90815"/>
    <w:rsid w:val="00DA062C"/>
    <w:rsid w:val="00DA3360"/>
    <w:rsid w:val="00DD01C2"/>
    <w:rsid w:val="00DE01A9"/>
    <w:rsid w:val="00DF0E74"/>
    <w:rsid w:val="00E14DA7"/>
    <w:rsid w:val="00E1714B"/>
    <w:rsid w:val="00E64F94"/>
    <w:rsid w:val="00EB6280"/>
    <w:rsid w:val="00ED185D"/>
    <w:rsid w:val="00EF7C54"/>
    <w:rsid w:val="00EF7E9F"/>
    <w:rsid w:val="00F01EFE"/>
    <w:rsid w:val="00F11E07"/>
    <w:rsid w:val="00F1423B"/>
    <w:rsid w:val="00F2227F"/>
    <w:rsid w:val="00F243BF"/>
    <w:rsid w:val="00F56401"/>
    <w:rsid w:val="00F67650"/>
    <w:rsid w:val="00F92B9D"/>
    <w:rsid w:val="00F96ED5"/>
    <w:rsid w:val="00FA7E42"/>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0C3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hyperlink" Target="http://www.utm.edu/departments/stem/_pdfs/MS_EE_Bingo_material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11899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2018-08-23T14:10:00Z</dcterms:created>
  <dcterms:modified xsi:type="dcterms:W3CDTF">2018-08-23T14:10:00Z</dcterms:modified>
</cp:coreProperties>
</file>