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88" w:rsidRPr="00A6576A" w:rsidRDefault="008F3492" w:rsidP="00A657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576A">
        <w:rPr>
          <w:b/>
          <w:sz w:val="28"/>
          <w:szCs w:val="28"/>
        </w:rPr>
        <w:t>Straw Drop (Buffon’s Needle)</w:t>
      </w:r>
    </w:p>
    <w:p w:rsidR="008F3492" w:rsidRDefault="008F3492">
      <w:pPr>
        <w:rPr>
          <w:sz w:val="24"/>
          <w:szCs w:val="24"/>
        </w:rPr>
      </w:pPr>
    </w:p>
    <w:p w:rsidR="008F3492" w:rsidRDefault="008F3492" w:rsidP="008F34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Observe that the distance between the evenly spaced parallel lines on the floor are the same as the length of the straw.  If a straw is dropped randomly, what do you think is the probability th</w:t>
      </w:r>
      <w:r w:rsidR="002704EC">
        <w:rPr>
          <w:sz w:val="24"/>
          <w:szCs w:val="24"/>
        </w:rPr>
        <w:t>at it lands on one of the lines?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2704EC" w:rsidRDefault="002704EC" w:rsidP="002704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Guess:  _______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2704EC" w:rsidRDefault="008F3492" w:rsidP="002704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Drop the straw on the f</w:t>
      </w:r>
      <w:r w:rsidR="002704EC">
        <w:rPr>
          <w:sz w:val="24"/>
          <w:szCs w:val="24"/>
        </w:rPr>
        <w:t>loor.  Record whether or not the straw lands on a line.  Do this a total of 10 times.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2704EC" w:rsidRDefault="002704EC" w:rsidP="002704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straw landed on a line _____ out of 10 times or ______ of the time.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8F3492" w:rsidRDefault="002704EC" w:rsidP="002704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Guess:  _______</w:t>
      </w:r>
    </w:p>
    <w:p w:rsidR="002704EC" w:rsidRPr="002704EC" w:rsidRDefault="002704EC" w:rsidP="002704EC">
      <w:pPr>
        <w:pStyle w:val="ListParagraph"/>
        <w:rPr>
          <w:sz w:val="24"/>
          <w:szCs w:val="24"/>
        </w:rPr>
      </w:pPr>
    </w:p>
    <w:p w:rsidR="008F3492" w:rsidRDefault="002704EC" w:rsidP="002704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Drop the straw 34 more times (44 total).  Record results.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8F3492" w:rsidRDefault="002704EC" w:rsidP="002704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straw landed on a line _____ out of 44 times or ______ of the time.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2704EC" w:rsidRDefault="002704EC" w:rsidP="002704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 total for the observed probability:  _______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2704EC" w:rsidRDefault="002704EC" w:rsidP="002704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Divide 2 by the observed probability.  What is the quotient (as a decimal)?</w:t>
      </w:r>
    </w:p>
    <w:p w:rsidR="002704EC" w:rsidRDefault="002704EC" w:rsidP="002704EC">
      <w:pPr>
        <w:pStyle w:val="ListParagraph"/>
        <w:rPr>
          <w:sz w:val="24"/>
          <w:szCs w:val="24"/>
        </w:rPr>
      </w:pPr>
    </w:p>
    <w:p w:rsidR="00A6576A" w:rsidRDefault="00A6576A" w:rsidP="002704EC">
      <w:pPr>
        <w:pStyle w:val="ListParagraph"/>
        <w:rPr>
          <w:sz w:val="24"/>
          <w:szCs w:val="24"/>
        </w:rPr>
      </w:pPr>
    </w:p>
    <w:p w:rsidR="00A6576A" w:rsidRPr="002704EC" w:rsidRDefault="00A6576A" w:rsidP="002704EC">
      <w:pPr>
        <w:pStyle w:val="ListParagraph"/>
        <w:rPr>
          <w:sz w:val="24"/>
          <w:szCs w:val="24"/>
        </w:rPr>
      </w:pPr>
    </w:p>
    <w:p w:rsidR="008F3492" w:rsidRPr="00A6576A" w:rsidRDefault="008F3492">
      <w:pPr>
        <w:rPr>
          <w:b/>
          <w:sz w:val="24"/>
          <w:szCs w:val="24"/>
        </w:rPr>
      </w:pPr>
      <w:r w:rsidRPr="00A6576A">
        <w:rPr>
          <w:b/>
          <w:sz w:val="24"/>
          <w:szCs w:val="24"/>
        </w:rPr>
        <w:t>Tally Chart</w:t>
      </w:r>
      <w:r w:rsidR="002704EC" w:rsidRPr="00A6576A">
        <w:rPr>
          <w:b/>
          <w:sz w:val="24"/>
          <w:szCs w:val="24"/>
        </w:rPr>
        <w:t>:</w:t>
      </w:r>
    </w:p>
    <w:tbl>
      <w:tblPr>
        <w:tblStyle w:val="PlainTable5"/>
        <w:tblW w:w="0" w:type="auto"/>
        <w:tblLook w:val="0680" w:firstRow="0" w:lastRow="0" w:firstColumn="1" w:lastColumn="0" w:noHBand="1" w:noVBand="1"/>
      </w:tblPr>
      <w:tblGrid>
        <w:gridCol w:w="4675"/>
        <w:gridCol w:w="4675"/>
      </w:tblGrid>
      <w:tr w:rsidR="002704EC" w:rsidTr="00A6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</w:tcBorders>
          </w:tcPr>
          <w:p w:rsidR="002704EC" w:rsidRPr="00A6576A" w:rsidRDefault="002704EC" w:rsidP="00A6576A">
            <w:pPr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A6576A">
              <w:rPr>
                <w:rFonts w:asciiTheme="minorHAnsi" w:hAnsiTheme="minorHAnsi"/>
                <w:i w:val="0"/>
                <w:sz w:val="24"/>
                <w:szCs w:val="24"/>
              </w:rPr>
              <w:t>Lands on a Line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704EC" w:rsidRPr="00A6576A" w:rsidRDefault="002704EC" w:rsidP="00A65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576A">
              <w:rPr>
                <w:sz w:val="24"/>
                <w:szCs w:val="24"/>
              </w:rPr>
              <w:t>Doesn’t Land on a Line</w:t>
            </w:r>
          </w:p>
        </w:tc>
      </w:tr>
      <w:tr w:rsidR="002704EC" w:rsidTr="00A6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2704EC" w:rsidRDefault="002704EC">
            <w:pPr>
              <w:rPr>
                <w:sz w:val="24"/>
                <w:szCs w:val="24"/>
              </w:rPr>
            </w:pPr>
          </w:p>
          <w:p w:rsidR="00A6576A" w:rsidRDefault="00A6576A">
            <w:pPr>
              <w:rPr>
                <w:sz w:val="24"/>
                <w:szCs w:val="24"/>
              </w:rPr>
            </w:pPr>
          </w:p>
          <w:p w:rsidR="00A6576A" w:rsidRDefault="00A6576A">
            <w:pPr>
              <w:rPr>
                <w:sz w:val="24"/>
                <w:szCs w:val="24"/>
              </w:rPr>
            </w:pPr>
          </w:p>
          <w:p w:rsidR="00A6576A" w:rsidRDefault="00A6576A">
            <w:pPr>
              <w:rPr>
                <w:sz w:val="24"/>
                <w:szCs w:val="24"/>
              </w:rPr>
            </w:pPr>
          </w:p>
          <w:p w:rsidR="00A6576A" w:rsidRDefault="00A6576A">
            <w:pPr>
              <w:rPr>
                <w:sz w:val="24"/>
                <w:szCs w:val="24"/>
              </w:rPr>
            </w:pPr>
          </w:p>
          <w:p w:rsidR="00A6576A" w:rsidRDefault="00A6576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2704EC" w:rsidRDefault="0027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704EC" w:rsidRDefault="002704EC">
      <w:pPr>
        <w:rPr>
          <w:sz w:val="24"/>
          <w:szCs w:val="24"/>
        </w:rPr>
      </w:pPr>
    </w:p>
    <w:p w:rsidR="002704EC" w:rsidRDefault="002704EC">
      <w:pPr>
        <w:rPr>
          <w:sz w:val="24"/>
          <w:szCs w:val="24"/>
        </w:rPr>
      </w:pPr>
    </w:p>
    <w:p w:rsidR="002704EC" w:rsidRDefault="002704EC">
      <w:pPr>
        <w:rPr>
          <w:sz w:val="24"/>
          <w:szCs w:val="24"/>
        </w:rPr>
      </w:pPr>
    </w:p>
    <w:p w:rsidR="002704EC" w:rsidRDefault="002704EC">
      <w:pPr>
        <w:rPr>
          <w:sz w:val="24"/>
          <w:szCs w:val="24"/>
        </w:rPr>
      </w:pPr>
    </w:p>
    <w:p w:rsidR="002704EC" w:rsidRDefault="002704EC">
      <w:pPr>
        <w:rPr>
          <w:sz w:val="24"/>
          <w:szCs w:val="24"/>
        </w:rPr>
      </w:pPr>
    </w:p>
    <w:p w:rsidR="002704EC" w:rsidRDefault="002704EC">
      <w:pPr>
        <w:rPr>
          <w:sz w:val="24"/>
          <w:szCs w:val="24"/>
        </w:rPr>
      </w:pPr>
    </w:p>
    <w:p w:rsidR="002704EC" w:rsidRPr="008F3492" w:rsidRDefault="002704EC">
      <w:pPr>
        <w:rPr>
          <w:sz w:val="24"/>
          <w:szCs w:val="24"/>
        </w:rPr>
      </w:pPr>
    </w:p>
    <w:sectPr w:rsidR="002704EC" w:rsidRPr="008F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2243"/>
    <w:multiLevelType w:val="hybridMultilevel"/>
    <w:tmpl w:val="B3C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28C1"/>
    <w:multiLevelType w:val="hybridMultilevel"/>
    <w:tmpl w:val="4E3A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2"/>
    <w:rsid w:val="002704EC"/>
    <w:rsid w:val="008F3492"/>
    <w:rsid w:val="00A6576A"/>
    <w:rsid w:val="00DF5F88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08FF0-5C5E-429F-BE88-41CE7A4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92"/>
    <w:pPr>
      <w:ind w:left="720"/>
      <w:contextualSpacing/>
    </w:pPr>
  </w:style>
  <w:style w:type="table" w:styleId="TableGrid">
    <w:name w:val="Table Grid"/>
    <w:basedOn w:val="TableNormal"/>
    <w:uiPriority w:val="39"/>
    <w:rsid w:val="0027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704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2018-08-23T14:33:00Z</dcterms:created>
  <dcterms:modified xsi:type="dcterms:W3CDTF">2018-08-23T14:33:00Z</dcterms:modified>
</cp:coreProperties>
</file>